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7548" w14:textId="77777777" w:rsidR="003A3774" w:rsidRPr="00882A5D" w:rsidRDefault="00B332FA">
      <w:pPr>
        <w:tabs>
          <w:tab w:val="center" w:pos="4252"/>
          <w:tab w:val="left" w:pos="7260"/>
        </w:tabs>
        <w:spacing w:line="240" w:lineRule="auto"/>
        <w:jc w:val="center"/>
        <w:rPr>
          <w:rFonts w:ascii="Times New Roman" w:eastAsia="Times New Roman" w:hAnsi="Times New Roman"/>
          <w:b/>
          <w:sz w:val="28"/>
          <w:szCs w:val="28"/>
          <w:lang w:val="es-CL"/>
        </w:rPr>
      </w:pPr>
      <w:bookmarkStart w:id="0" w:name="_heading=h.gjdgxs" w:colFirst="0" w:colLast="0"/>
      <w:bookmarkEnd w:id="0"/>
      <w:r w:rsidRPr="00882A5D">
        <w:rPr>
          <w:rFonts w:ascii="Times New Roman" w:eastAsia="Times New Roman" w:hAnsi="Times New Roman"/>
          <w:b/>
          <w:sz w:val="28"/>
          <w:szCs w:val="28"/>
          <w:lang w:val="es-CL"/>
        </w:rPr>
        <w:t>Título del trabajo (Times New Roman, 14, centrado, primera letra en mayúscula)</w:t>
      </w:r>
    </w:p>
    <w:p w14:paraId="65D813E9" w14:textId="5A456C1C" w:rsidR="003A3774" w:rsidRPr="00882A5D" w:rsidRDefault="00B332FA">
      <w:pPr>
        <w:spacing w:before="240" w:line="240" w:lineRule="auto"/>
        <w:jc w:val="center"/>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Autor</w:t>
      </w:r>
      <w:r w:rsidR="009E71D3" w:rsidRPr="00882A5D">
        <w:rPr>
          <w:rFonts w:ascii="Times New Roman" w:eastAsia="Times New Roman" w:hAnsi="Times New Roman"/>
          <w:sz w:val="24"/>
          <w:szCs w:val="24"/>
          <w:lang w:val="es-CL"/>
        </w:rPr>
        <w:t>(a)</w:t>
      </w:r>
      <w:r w:rsidRPr="00882A5D">
        <w:rPr>
          <w:rFonts w:ascii="Times New Roman" w:eastAsia="Times New Roman" w:hAnsi="Times New Roman"/>
          <w:sz w:val="24"/>
          <w:szCs w:val="24"/>
          <w:lang w:val="es-CL"/>
        </w:rPr>
        <w:t xml:space="preserve"> (1) </w:t>
      </w:r>
      <w:r w:rsidRPr="00882A5D">
        <w:rPr>
          <w:rFonts w:ascii="Times New Roman" w:eastAsia="Times New Roman" w:hAnsi="Times New Roman"/>
          <w:lang w:val="es-CL"/>
        </w:rPr>
        <w:t>(</w:t>
      </w:r>
      <w:r w:rsidR="009E71D3" w:rsidRPr="00882A5D">
        <w:rPr>
          <w:rFonts w:ascii="Times New Roman" w:eastAsia="Times New Roman" w:hAnsi="Times New Roman"/>
          <w:sz w:val="20"/>
          <w:szCs w:val="20"/>
          <w:lang w:val="es-CL"/>
        </w:rPr>
        <w:t>centrado, Times</w:t>
      </w:r>
      <w:r w:rsidRPr="00882A5D">
        <w:rPr>
          <w:rFonts w:ascii="Times New Roman" w:eastAsia="Times New Roman" w:hAnsi="Times New Roman"/>
          <w:sz w:val="20"/>
          <w:szCs w:val="20"/>
          <w:lang w:val="es-CL"/>
        </w:rPr>
        <w:t xml:space="preserve"> New Roman, tamaño 12)</w:t>
      </w:r>
    </w:p>
    <w:p w14:paraId="2D80B9CC" w14:textId="1A1A8F4E" w:rsidR="003A3774" w:rsidRPr="00882A5D" w:rsidRDefault="00B332FA">
      <w:pPr>
        <w:spacing w:before="120" w:line="240" w:lineRule="auto"/>
        <w:jc w:val="center"/>
        <w:rPr>
          <w:rFonts w:ascii="Times New Roman" w:eastAsia="Times New Roman" w:hAnsi="Times New Roman"/>
          <w:sz w:val="20"/>
          <w:szCs w:val="20"/>
          <w:lang w:val="es-CL"/>
        </w:rPr>
      </w:pPr>
      <w:r w:rsidRPr="00882A5D">
        <w:rPr>
          <w:rFonts w:ascii="Times New Roman" w:eastAsia="Times New Roman" w:hAnsi="Times New Roman"/>
          <w:sz w:val="20"/>
          <w:szCs w:val="20"/>
          <w:lang w:val="es-CL"/>
        </w:rPr>
        <w:t xml:space="preserve">(Nombre completo de la institución de origen, </w:t>
      </w:r>
      <w:r w:rsidR="009E71D3" w:rsidRPr="00882A5D">
        <w:rPr>
          <w:rFonts w:ascii="Times New Roman" w:eastAsia="Times New Roman" w:hAnsi="Times New Roman"/>
          <w:sz w:val="20"/>
          <w:szCs w:val="20"/>
          <w:lang w:val="es-CL"/>
        </w:rPr>
        <w:t>centrado, itálico</w:t>
      </w:r>
      <w:r w:rsidRPr="00882A5D">
        <w:rPr>
          <w:rFonts w:ascii="Times New Roman" w:eastAsia="Times New Roman" w:hAnsi="Times New Roman"/>
          <w:sz w:val="20"/>
          <w:szCs w:val="20"/>
          <w:lang w:val="es-CL"/>
        </w:rPr>
        <w:t xml:space="preserve">, Times New Roman, tamaño 10, seguido de </w:t>
      </w:r>
      <w:r w:rsidRPr="00882A5D">
        <w:rPr>
          <w:rFonts w:ascii="Times New Roman" w:eastAsia="Times New Roman" w:hAnsi="Times New Roman"/>
          <w:i/>
          <w:sz w:val="20"/>
          <w:szCs w:val="20"/>
          <w:lang w:val="es-CL"/>
        </w:rPr>
        <w:t>e-mail</w:t>
      </w:r>
      <w:r w:rsidRPr="00882A5D">
        <w:rPr>
          <w:rFonts w:ascii="Times New Roman" w:eastAsia="Times New Roman" w:hAnsi="Times New Roman"/>
          <w:sz w:val="20"/>
          <w:szCs w:val="20"/>
          <w:lang w:val="es-CL"/>
        </w:rPr>
        <w:t>)</w:t>
      </w:r>
    </w:p>
    <w:p w14:paraId="3E648D05" w14:textId="0C43052D" w:rsidR="003A3774" w:rsidRPr="00882A5D" w:rsidRDefault="009E71D3">
      <w:pPr>
        <w:spacing w:before="240" w:line="240" w:lineRule="auto"/>
        <w:jc w:val="center"/>
        <w:rPr>
          <w:rFonts w:ascii="Times New Roman" w:eastAsia="Times New Roman" w:hAnsi="Times New Roman"/>
          <w:lang w:val="es-CL"/>
        </w:rPr>
      </w:pPr>
      <w:r w:rsidRPr="00882A5D">
        <w:rPr>
          <w:rFonts w:ascii="Times New Roman" w:eastAsia="Times New Roman" w:hAnsi="Times New Roman"/>
          <w:sz w:val="24"/>
          <w:szCs w:val="24"/>
          <w:lang w:val="es-CL"/>
        </w:rPr>
        <w:t>Coautor(a)</w:t>
      </w:r>
      <w:r w:rsidR="00B332FA" w:rsidRPr="00882A5D">
        <w:rPr>
          <w:rFonts w:ascii="Times New Roman" w:eastAsia="Times New Roman" w:hAnsi="Times New Roman"/>
          <w:sz w:val="24"/>
          <w:szCs w:val="24"/>
          <w:lang w:val="es-CL"/>
        </w:rPr>
        <w:t xml:space="preserve"> (1) </w:t>
      </w:r>
      <w:r w:rsidR="00B332FA" w:rsidRPr="00882A5D">
        <w:rPr>
          <w:rFonts w:ascii="Times New Roman" w:eastAsia="Times New Roman" w:hAnsi="Times New Roman"/>
          <w:lang w:val="es-CL"/>
        </w:rPr>
        <w:t>(</w:t>
      </w:r>
      <w:r w:rsidRPr="00882A5D">
        <w:rPr>
          <w:rFonts w:ascii="Times New Roman" w:eastAsia="Times New Roman" w:hAnsi="Times New Roman"/>
          <w:sz w:val="20"/>
          <w:szCs w:val="20"/>
          <w:lang w:val="es-CL"/>
        </w:rPr>
        <w:t>centrado, Times</w:t>
      </w:r>
      <w:r w:rsidR="00B332FA" w:rsidRPr="00882A5D">
        <w:rPr>
          <w:rFonts w:ascii="Times New Roman" w:eastAsia="Times New Roman" w:hAnsi="Times New Roman"/>
          <w:sz w:val="20"/>
          <w:szCs w:val="20"/>
          <w:lang w:val="es-CL"/>
        </w:rPr>
        <w:t xml:space="preserve"> New Roman, tamaño 12)</w:t>
      </w:r>
    </w:p>
    <w:p w14:paraId="3282BE5A" w14:textId="77D2623D" w:rsidR="003A3774" w:rsidRPr="00882A5D" w:rsidRDefault="00B332FA">
      <w:pPr>
        <w:spacing w:before="120" w:line="240" w:lineRule="auto"/>
        <w:jc w:val="center"/>
        <w:rPr>
          <w:rFonts w:ascii="Times New Roman" w:eastAsia="Times New Roman" w:hAnsi="Times New Roman"/>
          <w:sz w:val="20"/>
          <w:szCs w:val="20"/>
          <w:lang w:val="es-CL"/>
        </w:rPr>
      </w:pPr>
      <w:r w:rsidRPr="00882A5D">
        <w:rPr>
          <w:rFonts w:ascii="Times New Roman" w:eastAsia="Times New Roman" w:hAnsi="Times New Roman"/>
          <w:sz w:val="20"/>
          <w:szCs w:val="20"/>
          <w:lang w:val="es-CL"/>
        </w:rPr>
        <w:t xml:space="preserve">(Nombre completo de la institución de origen, </w:t>
      </w:r>
      <w:r w:rsidR="009E71D3" w:rsidRPr="00882A5D">
        <w:rPr>
          <w:rFonts w:ascii="Times New Roman" w:eastAsia="Times New Roman" w:hAnsi="Times New Roman"/>
          <w:sz w:val="20"/>
          <w:szCs w:val="20"/>
          <w:lang w:val="es-CL"/>
        </w:rPr>
        <w:t>centrado, itálico</w:t>
      </w:r>
      <w:r w:rsidRPr="00882A5D">
        <w:rPr>
          <w:rFonts w:ascii="Times New Roman" w:eastAsia="Times New Roman" w:hAnsi="Times New Roman"/>
          <w:sz w:val="20"/>
          <w:szCs w:val="20"/>
          <w:lang w:val="es-CL"/>
        </w:rPr>
        <w:t xml:space="preserve">, Times New Roman, tamaño 10, seguido de </w:t>
      </w:r>
      <w:r w:rsidRPr="00882A5D">
        <w:rPr>
          <w:rFonts w:ascii="Times New Roman" w:eastAsia="Times New Roman" w:hAnsi="Times New Roman"/>
          <w:i/>
          <w:sz w:val="20"/>
          <w:szCs w:val="20"/>
          <w:lang w:val="es-CL"/>
        </w:rPr>
        <w:t>e-mail</w:t>
      </w:r>
      <w:r w:rsidRPr="00882A5D">
        <w:rPr>
          <w:rFonts w:ascii="Times New Roman" w:eastAsia="Times New Roman" w:hAnsi="Times New Roman"/>
          <w:sz w:val="20"/>
          <w:szCs w:val="20"/>
          <w:lang w:val="es-CL"/>
        </w:rPr>
        <w:t>)</w:t>
      </w:r>
    </w:p>
    <w:p w14:paraId="5CCD4BC0" w14:textId="75B33C67" w:rsidR="003A3774" w:rsidRPr="00882A5D" w:rsidRDefault="009E71D3">
      <w:pPr>
        <w:spacing w:before="240" w:line="240" w:lineRule="auto"/>
        <w:jc w:val="center"/>
        <w:rPr>
          <w:rFonts w:ascii="Times New Roman" w:eastAsia="Times New Roman" w:hAnsi="Times New Roman"/>
          <w:lang w:val="es-CL"/>
        </w:rPr>
      </w:pPr>
      <w:r w:rsidRPr="00882A5D">
        <w:rPr>
          <w:rFonts w:ascii="Times New Roman" w:eastAsia="Times New Roman" w:hAnsi="Times New Roman"/>
          <w:sz w:val="24"/>
          <w:szCs w:val="24"/>
          <w:lang w:val="es-CL"/>
        </w:rPr>
        <w:t>Coautor(a)</w:t>
      </w:r>
      <w:r w:rsidR="00B332FA" w:rsidRPr="00882A5D">
        <w:rPr>
          <w:rFonts w:ascii="Times New Roman" w:eastAsia="Times New Roman" w:hAnsi="Times New Roman"/>
          <w:sz w:val="24"/>
          <w:szCs w:val="24"/>
          <w:lang w:val="es-CL"/>
        </w:rPr>
        <w:t xml:space="preserve"> (2) </w:t>
      </w:r>
      <w:r w:rsidR="00B332FA" w:rsidRPr="00882A5D">
        <w:rPr>
          <w:rFonts w:ascii="Times New Roman" w:eastAsia="Times New Roman" w:hAnsi="Times New Roman"/>
          <w:lang w:val="es-CL"/>
        </w:rPr>
        <w:t>(</w:t>
      </w:r>
      <w:r w:rsidRPr="00882A5D">
        <w:rPr>
          <w:rFonts w:ascii="Times New Roman" w:eastAsia="Times New Roman" w:hAnsi="Times New Roman"/>
          <w:sz w:val="20"/>
          <w:szCs w:val="20"/>
          <w:lang w:val="es-CL"/>
        </w:rPr>
        <w:t>centrado, Times</w:t>
      </w:r>
      <w:r w:rsidR="00B332FA" w:rsidRPr="00882A5D">
        <w:rPr>
          <w:rFonts w:ascii="Times New Roman" w:eastAsia="Times New Roman" w:hAnsi="Times New Roman"/>
          <w:sz w:val="20"/>
          <w:szCs w:val="20"/>
          <w:lang w:val="es-CL"/>
        </w:rPr>
        <w:t xml:space="preserve"> New Roman, tamaño 12)</w:t>
      </w:r>
    </w:p>
    <w:p w14:paraId="4ADFE269" w14:textId="179FFEA9" w:rsidR="003A3774" w:rsidRPr="00882A5D" w:rsidRDefault="00B332FA">
      <w:pPr>
        <w:spacing w:before="120" w:line="240" w:lineRule="auto"/>
        <w:jc w:val="center"/>
        <w:rPr>
          <w:rFonts w:ascii="Times New Roman" w:eastAsia="Times New Roman" w:hAnsi="Times New Roman"/>
          <w:sz w:val="20"/>
          <w:szCs w:val="20"/>
          <w:lang w:val="es-CL"/>
        </w:rPr>
      </w:pPr>
      <w:r w:rsidRPr="00882A5D">
        <w:rPr>
          <w:rFonts w:ascii="Times New Roman" w:eastAsia="Times New Roman" w:hAnsi="Times New Roman"/>
          <w:sz w:val="20"/>
          <w:szCs w:val="20"/>
          <w:lang w:val="es-CL"/>
        </w:rPr>
        <w:t xml:space="preserve">(Nombre completo de la institución de origen, </w:t>
      </w:r>
      <w:r w:rsidR="009E71D3" w:rsidRPr="00882A5D">
        <w:rPr>
          <w:rFonts w:ascii="Times New Roman" w:eastAsia="Times New Roman" w:hAnsi="Times New Roman"/>
          <w:sz w:val="20"/>
          <w:szCs w:val="20"/>
          <w:lang w:val="es-CL"/>
        </w:rPr>
        <w:t>centrado, itálico</w:t>
      </w:r>
      <w:r w:rsidRPr="00882A5D">
        <w:rPr>
          <w:rFonts w:ascii="Times New Roman" w:eastAsia="Times New Roman" w:hAnsi="Times New Roman"/>
          <w:sz w:val="20"/>
          <w:szCs w:val="20"/>
          <w:lang w:val="es-CL"/>
        </w:rPr>
        <w:t xml:space="preserve">, Times New Roman, tamaño 10, seguido de </w:t>
      </w:r>
      <w:r w:rsidRPr="00882A5D">
        <w:rPr>
          <w:rFonts w:ascii="Times New Roman" w:eastAsia="Times New Roman" w:hAnsi="Times New Roman"/>
          <w:i/>
          <w:sz w:val="20"/>
          <w:szCs w:val="20"/>
          <w:lang w:val="es-CL"/>
        </w:rPr>
        <w:t>e-mail</w:t>
      </w:r>
      <w:r w:rsidRPr="00882A5D">
        <w:rPr>
          <w:rFonts w:ascii="Times New Roman" w:eastAsia="Times New Roman" w:hAnsi="Times New Roman"/>
          <w:sz w:val="20"/>
          <w:szCs w:val="20"/>
          <w:lang w:val="es-CL"/>
        </w:rPr>
        <w:t>)</w:t>
      </w:r>
    </w:p>
    <w:p w14:paraId="09FDB1EF" w14:textId="77777777" w:rsidR="003A3774" w:rsidRPr="00882A5D" w:rsidRDefault="00B332FA">
      <w:pPr>
        <w:spacing w:before="120" w:line="240" w:lineRule="auto"/>
        <w:jc w:val="center"/>
        <w:rPr>
          <w:rFonts w:ascii="Times New Roman" w:eastAsia="Times New Roman" w:hAnsi="Times New Roman"/>
          <w:sz w:val="20"/>
          <w:szCs w:val="20"/>
          <w:lang w:val="es-CL"/>
        </w:rPr>
      </w:pPr>
      <w:r w:rsidRPr="00882A5D">
        <w:rPr>
          <w:rFonts w:ascii="Times New Roman" w:eastAsia="Times New Roman" w:hAnsi="Times New Roman"/>
          <w:sz w:val="20"/>
          <w:szCs w:val="20"/>
          <w:lang w:val="es-CL"/>
        </w:rPr>
        <w:t>….</w:t>
      </w:r>
    </w:p>
    <w:p w14:paraId="649FE4DB" w14:textId="08CED57A" w:rsidR="003A3774" w:rsidRPr="00882A5D" w:rsidRDefault="00B332FA">
      <w:pPr>
        <w:spacing w:before="240" w:line="240" w:lineRule="auto"/>
        <w:jc w:val="center"/>
        <w:rPr>
          <w:rFonts w:ascii="Times New Roman" w:eastAsia="Times New Roman" w:hAnsi="Times New Roman"/>
          <w:lang w:val="es-CL"/>
        </w:rPr>
      </w:pPr>
      <w:r w:rsidRPr="00882A5D">
        <w:rPr>
          <w:rFonts w:ascii="Times New Roman" w:eastAsia="Times New Roman" w:hAnsi="Times New Roman"/>
          <w:sz w:val="24"/>
          <w:szCs w:val="24"/>
          <w:lang w:val="es-CL"/>
        </w:rPr>
        <w:t>Co</w:t>
      </w:r>
      <w:r w:rsidR="009E71D3" w:rsidRPr="00882A5D">
        <w:rPr>
          <w:rFonts w:ascii="Times New Roman" w:eastAsia="Times New Roman" w:hAnsi="Times New Roman"/>
          <w:sz w:val="24"/>
          <w:szCs w:val="24"/>
          <w:lang w:val="es-CL"/>
        </w:rPr>
        <w:t>a</w:t>
      </w:r>
      <w:r w:rsidRPr="00882A5D">
        <w:rPr>
          <w:rFonts w:ascii="Times New Roman" w:eastAsia="Times New Roman" w:hAnsi="Times New Roman"/>
          <w:sz w:val="24"/>
          <w:szCs w:val="24"/>
          <w:lang w:val="es-CL"/>
        </w:rPr>
        <w:t>utor</w:t>
      </w:r>
      <w:r w:rsidR="009E71D3" w:rsidRPr="00882A5D">
        <w:rPr>
          <w:rFonts w:ascii="Times New Roman" w:eastAsia="Times New Roman" w:hAnsi="Times New Roman"/>
          <w:sz w:val="24"/>
          <w:szCs w:val="24"/>
          <w:lang w:val="es-CL"/>
        </w:rPr>
        <w:t>(a)</w:t>
      </w:r>
      <w:r w:rsidRPr="00882A5D">
        <w:rPr>
          <w:rFonts w:ascii="Times New Roman" w:eastAsia="Times New Roman" w:hAnsi="Times New Roman"/>
          <w:sz w:val="24"/>
          <w:szCs w:val="24"/>
          <w:lang w:val="es-CL"/>
        </w:rPr>
        <w:t xml:space="preserve"> (5) </w:t>
      </w:r>
      <w:r w:rsidRPr="00882A5D">
        <w:rPr>
          <w:rFonts w:ascii="Times New Roman" w:eastAsia="Times New Roman" w:hAnsi="Times New Roman"/>
          <w:lang w:val="es-CL"/>
        </w:rPr>
        <w:t>(</w:t>
      </w:r>
      <w:r w:rsidR="009E71D3" w:rsidRPr="00882A5D">
        <w:rPr>
          <w:rFonts w:ascii="Times New Roman" w:eastAsia="Times New Roman" w:hAnsi="Times New Roman"/>
          <w:sz w:val="20"/>
          <w:szCs w:val="20"/>
          <w:lang w:val="es-CL"/>
        </w:rPr>
        <w:t>centrado, Times</w:t>
      </w:r>
      <w:r w:rsidRPr="00882A5D">
        <w:rPr>
          <w:rFonts w:ascii="Times New Roman" w:eastAsia="Times New Roman" w:hAnsi="Times New Roman"/>
          <w:sz w:val="20"/>
          <w:szCs w:val="20"/>
          <w:lang w:val="es-CL"/>
        </w:rPr>
        <w:t xml:space="preserve"> New Roman, tamaño 12)</w:t>
      </w:r>
    </w:p>
    <w:p w14:paraId="651B86E3" w14:textId="2B32B9AD" w:rsidR="003A3774" w:rsidRPr="00882A5D" w:rsidRDefault="00B332FA">
      <w:pPr>
        <w:spacing w:before="120" w:line="240" w:lineRule="auto"/>
        <w:jc w:val="center"/>
        <w:rPr>
          <w:rFonts w:ascii="Times New Roman" w:eastAsia="Times New Roman" w:hAnsi="Times New Roman"/>
          <w:sz w:val="24"/>
          <w:szCs w:val="24"/>
          <w:lang w:val="es-CL"/>
        </w:rPr>
      </w:pPr>
      <w:r w:rsidRPr="00882A5D">
        <w:rPr>
          <w:rFonts w:ascii="Times New Roman" w:eastAsia="Times New Roman" w:hAnsi="Times New Roman"/>
          <w:sz w:val="20"/>
          <w:szCs w:val="20"/>
          <w:lang w:val="es-CL"/>
        </w:rPr>
        <w:t xml:space="preserve">(Nombre completo de la institución de origen, </w:t>
      </w:r>
      <w:r w:rsidR="009E71D3" w:rsidRPr="00882A5D">
        <w:rPr>
          <w:rFonts w:ascii="Times New Roman" w:eastAsia="Times New Roman" w:hAnsi="Times New Roman"/>
          <w:sz w:val="20"/>
          <w:szCs w:val="20"/>
          <w:lang w:val="es-CL"/>
        </w:rPr>
        <w:t>centrado, itálico</w:t>
      </w:r>
      <w:r w:rsidRPr="00882A5D">
        <w:rPr>
          <w:rFonts w:ascii="Times New Roman" w:eastAsia="Times New Roman" w:hAnsi="Times New Roman"/>
          <w:sz w:val="20"/>
          <w:szCs w:val="20"/>
          <w:lang w:val="es-CL"/>
        </w:rPr>
        <w:t xml:space="preserve">, Times New Roman, tamaño 10, seguido de </w:t>
      </w:r>
      <w:r w:rsidRPr="00882A5D">
        <w:rPr>
          <w:rFonts w:ascii="Times New Roman" w:eastAsia="Times New Roman" w:hAnsi="Times New Roman"/>
          <w:i/>
          <w:sz w:val="20"/>
          <w:szCs w:val="20"/>
          <w:lang w:val="es-CL"/>
        </w:rPr>
        <w:t>e-mail</w:t>
      </w:r>
      <w:r w:rsidRPr="00882A5D">
        <w:rPr>
          <w:rFonts w:ascii="Times New Roman" w:eastAsia="Times New Roman" w:hAnsi="Times New Roman"/>
          <w:sz w:val="20"/>
          <w:szCs w:val="20"/>
          <w:lang w:val="es-CL"/>
        </w:rPr>
        <w:t>)</w:t>
      </w:r>
    </w:p>
    <w:p w14:paraId="6C12B0CB" w14:textId="4C6D22A9" w:rsidR="003A3774" w:rsidRPr="00882A5D" w:rsidRDefault="009E71D3" w:rsidP="009E71D3">
      <w:pPr>
        <w:tabs>
          <w:tab w:val="left" w:pos="426"/>
        </w:tabs>
        <w:spacing w:after="0" w:line="240" w:lineRule="auto"/>
        <w:jc w:val="both"/>
        <w:rPr>
          <w:rFonts w:ascii="Times New Roman" w:eastAsia="Times New Roman" w:hAnsi="Times New Roman"/>
          <w:b/>
          <w:bCs/>
          <w:i/>
          <w:iCs/>
          <w:sz w:val="20"/>
          <w:szCs w:val="20"/>
          <w:lang w:val="es-CL"/>
        </w:rPr>
      </w:pPr>
      <w:r w:rsidRPr="00882A5D">
        <w:rPr>
          <w:rFonts w:ascii="Times New Roman" w:eastAsia="Times New Roman" w:hAnsi="Times New Roman"/>
          <w:b/>
          <w:bCs/>
          <w:i/>
          <w:iCs/>
          <w:sz w:val="20"/>
          <w:szCs w:val="20"/>
          <w:lang w:val="es-CL"/>
        </w:rPr>
        <w:t>Línea Temática:</w:t>
      </w:r>
      <w:r w:rsidR="00DC1F91" w:rsidRPr="00882A5D">
        <w:rPr>
          <w:rFonts w:ascii="Times New Roman" w:eastAsia="Times New Roman" w:hAnsi="Times New Roman"/>
          <w:i/>
          <w:iCs/>
          <w:szCs w:val="20"/>
          <w:lang w:val="es-CL"/>
        </w:rPr>
        <w:t xml:space="preserve"> Elegir alguna una de las disponibles en la web del IICIEMI: https://www.rediemi.com/submiss%C3%A3o</w:t>
      </w:r>
    </w:p>
    <w:p w14:paraId="3AAB15F4" w14:textId="3746BB4B" w:rsidR="009E71D3" w:rsidRPr="00882A5D" w:rsidRDefault="009E71D3" w:rsidP="009E71D3">
      <w:pPr>
        <w:tabs>
          <w:tab w:val="left" w:pos="426"/>
        </w:tabs>
        <w:spacing w:after="0" w:line="240" w:lineRule="auto"/>
        <w:jc w:val="both"/>
        <w:rPr>
          <w:rFonts w:ascii="Times New Roman" w:eastAsia="Times New Roman" w:hAnsi="Times New Roman"/>
          <w:b/>
          <w:bCs/>
          <w:i/>
          <w:iCs/>
          <w:sz w:val="20"/>
          <w:szCs w:val="20"/>
          <w:lang w:val="es-CL"/>
        </w:rPr>
      </w:pPr>
      <w:r w:rsidRPr="00882A5D">
        <w:rPr>
          <w:rFonts w:ascii="Times New Roman" w:eastAsia="Times New Roman" w:hAnsi="Times New Roman"/>
          <w:b/>
          <w:bCs/>
          <w:i/>
          <w:iCs/>
          <w:sz w:val="20"/>
          <w:szCs w:val="20"/>
          <w:lang w:val="es-CL"/>
        </w:rPr>
        <w:t>Tipo de Comunicación: Reporte de Investigación, Investigación en Curso</w:t>
      </w:r>
      <w:r w:rsidR="00DC1F91" w:rsidRPr="00882A5D">
        <w:rPr>
          <w:rFonts w:ascii="Times New Roman" w:eastAsia="Times New Roman" w:hAnsi="Times New Roman"/>
          <w:b/>
          <w:bCs/>
          <w:i/>
          <w:iCs/>
          <w:sz w:val="20"/>
          <w:szCs w:val="20"/>
          <w:lang w:val="es-CL"/>
        </w:rPr>
        <w:t xml:space="preserve"> o</w:t>
      </w:r>
      <w:r w:rsidRPr="00882A5D">
        <w:rPr>
          <w:rFonts w:ascii="Times New Roman" w:eastAsia="Times New Roman" w:hAnsi="Times New Roman"/>
          <w:b/>
          <w:bCs/>
          <w:i/>
          <w:iCs/>
          <w:sz w:val="20"/>
          <w:szCs w:val="20"/>
          <w:lang w:val="es-CL"/>
        </w:rPr>
        <w:t xml:space="preserve"> Experiencia de aula. </w:t>
      </w:r>
    </w:p>
    <w:p w14:paraId="780A5C3A" w14:textId="77777777" w:rsidR="000B7771" w:rsidRPr="00882A5D" w:rsidRDefault="000B7771" w:rsidP="000B7771">
      <w:pPr>
        <w:tabs>
          <w:tab w:val="left" w:pos="426"/>
        </w:tabs>
        <w:spacing w:before="120" w:after="120" w:line="240" w:lineRule="auto"/>
        <w:rPr>
          <w:rFonts w:ascii="Times New Roman" w:eastAsia="Times New Roman" w:hAnsi="Times New Roman"/>
          <w:sz w:val="24"/>
          <w:szCs w:val="24"/>
          <w:lang w:val="es-CL"/>
        </w:rPr>
      </w:pPr>
      <w:r w:rsidRPr="00882A5D">
        <w:rPr>
          <w:rFonts w:ascii="Times New Roman" w:eastAsia="Times New Roman" w:hAnsi="Times New Roman"/>
          <w:b/>
          <w:color w:val="000000"/>
          <w:sz w:val="24"/>
          <w:szCs w:val="24"/>
          <w:lang w:val="es-CL"/>
        </w:rPr>
        <w:t>Resum</w:t>
      </w:r>
      <w:r w:rsidRPr="00882A5D">
        <w:rPr>
          <w:rFonts w:ascii="Times New Roman" w:eastAsia="Times New Roman" w:hAnsi="Times New Roman"/>
          <w:b/>
          <w:sz w:val="24"/>
          <w:szCs w:val="24"/>
          <w:lang w:val="es-CL"/>
        </w:rPr>
        <w:t>en</w:t>
      </w:r>
    </w:p>
    <w:p w14:paraId="4081284A" w14:textId="4A305AEE" w:rsidR="000B7771" w:rsidRPr="00882A5D" w:rsidRDefault="000B7771" w:rsidP="000B7771">
      <w:pPr>
        <w:spacing w:before="120" w:after="120" w:line="240" w:lineRule="auto"/>
        <w:ind w:firstLine="283"/>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El resumen ampliado del trabajo debe </w:t>
      </w:r>
      <w:r w:rsidR="00A255DC">
        <w:rPr>
          <w:rFonts w:ascii="Times New Roman" w:eastAsia="Times New Roman" w:hAnsi="Times New Roman"/>
          <w:sz w:val="24"/>
          <w:szCs w:val="24"/>
          <w:lang w:val="es-CL"/>
        </w:rPr>
        <w:t xml:space="preserve">ser de máximo dos páginas, </w:t>
      </w:r>
      <w:r w:rsidRPr="00882A5D">
        <w:rPr>
          <w:rFonts w:ascii="Times New Roman" w:eastAsia="Times New Roman" w:hAnsi="Times New Roman"/>
          <w:sz w:val="24"/>
          <w:szCs w:val="24"/>
          <w:lang w:val="es-CL"/>
        </w:rPr>
        <w:t>estar escrito en Times New Roman, tamaño 12 a espacio simple, justificado, sección de párrafo, como 6 puntos antes del párrafo, conteniendo dos páginas, con referencias. El cuerpo del texto debe estar mecanografiado en tamaño de fuente 12, a espacio simple, con 6 puntos antes del párrafo. El resumen debe explicar de forma clara y sintética, el problema de investigación, los objetivos, el enfoque metodológico adoptado, los resultados finales o parciales y las conclusiones. Los títulos aparecerán con indicaciones numéricas, de acuerdo con las normas APA (2020). Por lo tanto, los títulos de nivel 1 se alinearán en tamaño 12, en negrita. Títulos de nivel 2, alineados a la izquierda, semi negros. Los párrafos deben comenzar con una cuenta de 0.5.</w:t>
      </w:r>
    </w:p>
    <w:p w14:paraId="35F3653E" w14:textId="71E98C60" w:rsidR="000B7771" w:rsidRPr="00882A5D" w:rsidRDefault="000B7771" w:rsidP="000B7771">
      <w:pPr>
        <w:tabs>
          <w:tab w:val="left" w:pos="426"/>
        </w:tabs>
        <w:spacing w:before="120" w:after="120" w:line="240" w:lineRule="auto"/>
        <w:jc w:val="both"/>
        <w:rPr>
          <w:rFonts w:ascii="Times New Roman" w:eastAsia="Times New Roman" w:hAnsi="Times New Roman"/>
          <w:sz w:val="24"/>
          <w:szCs w:val="24"/>
          <w:lang w:val="es-CL"/>
        </w:rPr>
      </w:pPr>
      <w:r w:rsidRPr="00882A5D">
        <w:rPr>
          <w:rFonts w:ascii="Times New Roman" w:eastAsia="Times New Roman" w:hAnsi="Times New Roman"/>
          <w:b/>
          <w:sz w:val="24"/>
          <w:szCs w:val="24"/>
          <w:lang w:val="es-CL"/>
        </w:rPr>
        <w:t xml:space="preserve">Palabras clave: </w:t>
      </w:r>
      <w:r w:rsidRPr="00882A5D">
        <w:rPr>
          <w:rFonts w:ascii="Times New Roman" w:eastAsia="Times New Roman" w:hAnsi="Times New Roman"/>
          <w:sz w:val="24"/>
          <w:szCs w:val="24"/>
          <w:lang w:val="es-CL"/>
        </w:rPr>
        <w:t>Palabra 1. Palabra 2. Palabra 3. Palabra 4. Palabra 5 (Coloque entre 3 y 5 palabras clave separadas por puntos. Debe usar el Tesauro de Eric).</w:t>
      </w:r>
    </w:p>
    <w:p w14:paraId="44F7C04D" w14:textId="61A94C9A" w:rsidR="00882A5D" w:rsidRDefault="00882A5D">
      <w:pPr>
        <w:spacing w:before="120" w:after="120" w:line="240" w:lineRule="auto"/>
        <w:ind w:firstLine="283"/>
        <w:jc w:val="both"/>
        <w:rPr>
          <w:rFonts w:ascii="Times New Roman" w:eastAsia="Times New Roman" w:hAnsi="Times New Roman"/>
          <w:sz w:val="24"/>
          <w:szCs w:val="24"/>
          <w:lang w:val="es-CL"/>
        </w:rPr>
      </w:pPr>
      <w:r w:rsidRPr="00882A5D">
        <w:rPr>
          <w:rFonts w:ascii="Times New Roman" w:eastAsia="Times New Roman" w:hAnsi="Times New Roman"/>
          <w:b/>
          <w:bCs/>
          <w:sz w:val="24"/>
          <w:szCs w:val="24"/>
          <w:lang w:val="es-CL"/>
        </w:rPr>
        <w:t>Información importante</w:t>
      </w:r>
    </w:p>
    <w:p w14:paraId="2C6C728F" w14:textId="1A951067" w:rsidR="003A3774" w:rsidRPr="00882A5D" w:rsidRDefault="000B7771">
      <w:pPr>
        <w:spacing w:before="120" w:after="120" w:line="240" w:lineRule="auto"/>
        <w:ind w:firstLine="283"/>
        <w:jc w:val="both"/>
        <w:rPr>
          <w:rFonts w:ascii="Times New Roman" w:eastAsia="Times New Roman" w:hAnsi="Times New Roman"/>
          <w:sz w:val="24"/>
          <w:szCs w:val="24"/>
          <w:lang w:val="es-CL"/>
        </w:rPr>
      </w:pPr>
      <w:r w:rsidRPr="00882A5D">
        <w:rPr>
          <w:rFonts w:ascii="Times New Roman" w:eastAsia="Times New Roman" w:hAnsi="Times New Roman"/>
          <w:b/>
          <w:bCs/>
          <w:sz w:val="24"/>
          <w:szCs w:val="24"/>
          <w:lang w:val="es-CL"/>
        </w:rPr>
        <w:t>Debe enviar dos archivos,</w:t>
      </w:r>
      <w:r w:rsidRPr="00882A5D">
        <w:rPr>
          <w:rFonts w:ascii="Times New Roman" w:eastAsia="Times New Roman" w:hAnsi="Times New Roman"/>
          <w:sz w:val="24"/>
          <w:szCs w:val="24"/>
          <w:lang w:val="es-CL"/>
        </w:rPr>
        <w:t xml:space="preserve"> el primero (versión identificada)</w:t>
      </w:r>
      <w:r w:rsidR="00B332FA" w:rsidRPr="00882A5D">
        <w:rPr>
          <w:rFonts w:ascii="Times New Roman" w:eastAsia="Times New Roman" w:hAnsi="Times New Roman"/>
          <w:sz w:val="24"/>
          <w:szCs w:val="24"/>
          <w:lang w:val="es-CL"/>
        </w:rPr>
        <w:t xml:space="preserve"> con el siguiente nombre: “</w:t>
      </w:r>
      <w:proofErr w:type="spellStart"/>
      <w:r w:rsidRPr="00882A5D">
        <w:rPr>
          <w:rFonts w:ascii="Times New Roman" w:eastAsia="Times New Roman" w:hAnsi="Times New Roman"/>
          <w:sz w:val="24"/>
          <w:szCs w:val="24"/>
          <w:lang w:val="es-CL"/>
        </w:rPr>
        <w:t>IICIEMI_Comunicación_</w:t>
      </w:r>
      <w:r w:rsidR="00B332FA" w:rsidRPr="00882A5D">
        <w:rPr>
          <w:rFonts w:ascii="Times New Roman" w:eastAsia="Times New Roman" w:hAnsi="Times New Roman"/>
          <w:sz w:val="24"/>
          <w:szCs w:val="24"/>
          <w:lang w:val="es-CL"/>
        </w:rPr>
        <w:t>Númerodeidentificacióndelprimerautor</w:t>
      </w:r>
      <w:proofErr w:type="spellEnd"/>
      <w:r w:rsidRPr="00882A5D">
        <w:rPr>
          <w:rFonts w:ascii="Times New Roman" w:eastAsia="Times New Roman" w:hAnsi="Times New Roman"/>
          <w:sz w:val="24"/>
          <w:szCs w:val="24"/>
          <w:lang w:val="es-CL"/>
        </w:rPr>
        <w:t xml:space="preserve">. El segundo </w:t>
      </w:r>
      <w:r w:rsidR="00B332FA" w:rsidRPr="00882A5D">
        <w:rPr>
          <w:rFonts w:ascii="Times New Roman" w:eastAsia="Times New Roman" w:hAnsi="Times New Roman"/>
          <w:sz w:val="24"/>
          <w:szCs w:val="24"/>
          <w:lang w:val="es-CL"/>
        </w:rPr>
        <w:t xml:space="preserve">archivo </w:t>
      </w:r>
      <w:r w:rsidRPr="00882A5D">
        <w:rPr>
          <w:rFonts w:ascii="Times New Roman" w:eastAsia="Times New Roman" w:hAnsi="Times New Roman"/>
          <w:sz w:val="24"/>
          <w:szCs w:val="24"/>
          <w:lang w:val="es-CL"/>
        </w:rPr>
        <w:t>(versión oculta)</w:t>
      </w:r>
      <w:r w:rsidR="00B332FA" w:rsidRPr="00882A5D">
        <w:rPr>
          <w:rFonts w:ascii="Times New Roman" w:eastAsia="Times New Roman" w:hAnsi="Times New Roman"/>
          <w:sz w:val="24"/>
          <w:szCs w:val="24"/>
          <w:lang w:val="es-CL"/>
        </w:rPr>
        <w:t xml:space="preserve"> con el siguiente nombre: “Número de identificación del primer autor - versión oculta”. </w:t>
      </w:r>
      <w:r w:rsidRPr="00882A5D">
        <w:rPr>
          <w:rFonts w:ascii="Times New Roman" w:eastAsia="Times New Roman" w:hAnsi="Times New Roman"/>
          <w:sz w:val="24"/>
          <w:szCs w:val="24"/>
          <w:lang w:val="es-CL"/>
        </w:rPr>
        <w:t>Tome en cuenta que en la versión oculta es el mismo archivo</w:t>
      </w:r>
      <w:r w:rsidR="00882A5D">
        <w:rPr>
          <w:rFonts w:ascii="Times New Roman" w:eastAsia="Times New Roman" w:hAnsi="Times New Roman"/>
          <w:sz w:val="24"/>
          <w:szCs w:val="24"/>
          <w:lang w:val="es-CL"/>
        </w:rPr>
        <w:t xml:space="preserve"> anterior</w:t>
      </w:r>
      <w:r w:rsidRPr="00882A5D">
        <w:rPr>
          <w:rFonts w:ascii="Times New Roman" w:eastAsia="Times New Roman" w:hAnsi="Times New Roman"/>
          <w:sz w:val="24"/>
          <w:szCs w:val="24"/>
          <w:lang w:val="es-CL"/>
        </w:rPr>
        <w:t>,</w:t>
      </w:r>
      <w:r w:rsidR="00882A5D">
        <w:rPr>
          <w:rFonts w:ascii="Times New Roman" w:eastAsia="Times New Roman" w:hAnsi="Times New Roman"/>
          <w:sz w:val="24"/>
          <w:szCs w:val="24"/>
          <w:lang w:val="es-CL"/>
        </w:rPr>
        <w:t xml:space="preserve"> pero</w:t>
      </w:r>
      <w:r w:rsidRPr="00882A5D">
        <w:rPr>
          <w:rFonts w:ascii="Times New Roman" w:eastAsia="Times New Roman" w:hAnsi="Times New Roman"/>
          <w:sz w:val="24"/>
          <w:szCs w:val="24"/>
          <w:lang w:val="es-CL"/>
        </w:rPr>
        <w:t xml:space="preserve"> eliminando completamente la información de la</w:t>
      </w:r>
      <w:r w:rsidR="00882A5D">
        <w:rPr>
          <w:rFonts w:ascii="Times New Roman" w:eastAsia="Times New Roman" w:hAnsi="Times New Roman"/>
          <w:sz w:val="24"/>
          <w:szCs w:val="24"/>
          <w:lang w:val="es-CL"/>
        </w:rPr>
        <w:t xml:space="preserve"> o </w:t>
      </w:r>
      <w:proofErr w:type="gramStart"/>
      <w:r w:rsidR="00882A5D">
        <w:rPr>
          <w:rFonts w:ascii="Times New Roman" w:eastAsia="Times New Roman" w:hAnsi="Times New Roman"/>
          <w:sz w:val="24"/>
          <w:szCs w:val="24"/>
          <w:lang w:val="es-CL"/>
        </w:rPr>
        <w:t>las</w:t>
      </w:r>
      <w:r w:rsidRPr="00882A5D">
        <w:rPr>
          <w:rFonts w:ascii="Times New Roman" w:eastAsia="Times New Roman" w:hAnsi="Times New Roman"/>
          <w:sz w:val="24"/>
          <w:szCs w:val="24"/>
          <w:lang w:val="es-CL"/>
        </w:rPr>
        <w:t xml:space="preserve"> autor</w:t>
      </w:r>
      <w:r w:rsidR="00882A5D">
        <w:rPr>
          <w:rFonts w:ascii="Times New Roman" w:eastAsia="Times New Roman" w:hAnsi="Times New Roman"/>
          <w:sz w:val="24"/>
          <w:szCs w:val="24"/>
          <w:lang w:val="es-CL"/>
        </w:rPr>
        <w:t>a</w:t>
      </w:r>
      <w:proofErr w:type="gramEnd"/>
      <w:r w:rsidRPr="00882A5D">
        <w:rPr>
          <w:rFonts w:ascii="Times New Roman" w:eastAsia="Times New Roman" w:hAnsi="Times New Roman"/>
          <w:sz w:val="24"/>
          <w:szCs w:val="24"/>
          <w:lang w:val="es-CL"/>
        </w:rPr>
        <w:t>(</w:t>
      </w:r>
      <w:r w:rsidR="00882A5D">
        <w:rPr>
          <w:rFonts w:ascii="Times New Roman" w:eastAsia="Times New Roman" w:hAnsi="Times New Roman"/>
          <w:sz w:val="24"/>
          <w:szCs w:val="24"/>
          <w:lang w:val="es-CL"/>
        </w:rPr>
        <w:t>e</w:t>
      </w:r>
      <w:r w:rsidRPr="00882A5D">
        <w:rPr>
          <w:rFonts w:ascii="Times New Roman" w:eastAsia="Times New Roman" w:hAnsi="Times New Roman"/>
          <w:sz w:val="24"/>
          <w:szCs w:val="24"/>
          <w:lang w:val="es-CL"/>
        </w:rPr>
        <w:t>)</w:t>
      </w:r>
      <w:r w:rsidR="00882A5D">
        <w:rPr>
          <w:rFonts w:ascii="Times New Roman" w:eastAsia="Times New Roman" w:hAnsi="Times New Roman"/>
          <w:sz w:val="24"/>
          <w:szCs w:val="24"/>
          <w:lang w:val="es-CL"/>
        </w:rPr>
        <w:t>s</w:t>
      </w:r>
      <w:r w:rsidRPr="00882A5D">
        <w:rPr>
          <w:rFonts w:ascii="Times New Roman" w:eastAsia="Times New Roman" w:hAnsi="Times New Roman"/>
          <w:sz w:val="24"/>
          <w:szCs w:val="24"/>
          <w:lang w:val="es-CL"/>
        </w:rPr>
        <w:t xml:space="preserve">. </w:t>
      </w:r>
      <w:r w:rsidR="00B332FA" w:rsidRPr="00882A5D">
        <w:rPr>
          <w:rFonts w:ascii="Times New Roman" w:eastAsia="Times New Roman" w:hAnsi="Times New Roman"/>
          <w:sz w:val="24"/>
          <w:szCs w:val="24"/>
          <w:lang w:val="es-CL"/>
        </w:rPr>
        <w:t>El número de identificación del 1er Autor debe ser el número de identificación utilizado en cada uno de los países participantes, por ejemplo, en Brasil use CPF, en Colombia use Cédula de ciudadanía, en Chile use RUT, en Argentina DNI.</w:t>
      </w:r>
    </w:p>
    <w:p w14:paraId="581271CB" w14:textId="77777777" w:rsidR="00634ED0" w:rsidRDefault="00634ED0">
      <w:pPr>
        <w:tabs>
          <w:tab w:val="left" w:pos="426"/>
        </w:tabs>
        <w:spacing w:before="120" w:after="120" w:line="240" w:lineRule="auto"/>
        <w:rPr>
          <w:rFonts w:ascii="Times New Roman" w:eastAsia="Times New Roman" w:hAnsi="Times New Roman"/>
          <w:b/>
          <w:sz w:val="24"/>
          <w:szCs w:val="24"/>
          <w:lang w:val="es-CL"/>
        </w:rPr>
      </w:pPr>
    </w:p>
    <w:p w14:paraId="0D0B1477" w14:textId="7D9BAB95" w:rsidR="003A3774" w:rsidRPr="00882A5D" w:rsidRDefault="00B332FA">
      <w:pPr>
        <w:tabs>
          <w:tab w:val="left" w:pos="426"/>
        </w:tabs>
        <w:spacing w:before="120" w:after="120" w:line="240" w:lineRule="auto"/>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lastRenderedPageBreak/>
        <w:t>Metodología</w:t>
      </w:r>
    </w:p>
    <w:p w14:paraId="7D1CD731" w14:textId="77777777" w:rsidR="003A3774" w:rsidRPr="00882A5D" w:rsidRDefault="00B332FA">
      <w:pPr>
        <w:spacing w:before="120" w:after="120" w:line="240" w:lineRule="auto"/>
        <w:ind w:firstLine="283"/>
        <w:jc w:val="both"/>
        <w:rPr>
          <w:rFonts w:ascii="Times New Roman" w:eastAsia="Times New Roman" w:hAnsi="Times New Roman"/>
          <w:color w:val="000000"/>
          <w:sz w:val="24"/>
          <w:szCs w:val="24"/>
          <w:lang w:val="es-CL"/>
        </w:rPr>
      </w:pPr>
      <w:r w:rsidRPr="00882A5D">
        <w:rPr>
          <w:rFonts w:ascii="Times New Roman" w:eastAsia="Times New Roman" w:hAnsi="Times New Roman"/>
          <w:sz w:val="24"/>
          <w:szCs w:val="24"/>
          <w:lang w:val="es-CL"/>
        </w:rPr>
        <w:t>Las figuras y tablas deben estar dentro del cuerpo del texto, según norma APA, solo existen tablas y figuras. Las tablas son valores numéricos o texto, que se muestran en filas y columnas. Una figura es cualquier tipo de ilustración que no sea una tabla: gráficos, fotografías, dibujos, diagramas, organigramas, mapas, organigramas, entre otros, si tiene pie de foto, debe estar alineado a la izquierda (tamaño 10). El título de la tabla y la figura van precedidos, de acuerdo con los estándares de la APA. Las tablas deben presentar uniformidad gráfica: tipo de letras y números, uso de mayúsculas y minúsculas. Además, preferiblemente, las tablas deben presentarse en una sola página.</w:t>
      </w:r>
    </w:p>
    <w:p w14:paraId="56787B52" w14:textId="77777777" w:rsidR="003A3774" w:rsidRPr="00882A5D" w:rsidRDefault="003A3774">
      <w:pPr>
        <w:spacing w:before="120" w:after="120" w:line="240" w:lineRule="auto"/>
        <w:jc w:val="both"/>
        <w:rPr>
          <w:rFonts w:ascii="Times New Roman" w:eastAsia="Times New Roman" w:hAnsi="Times New Roman"/>
          <w:sz w:val="24"/>
          <w:szCs w:val="24"/>
          <w:lang w:val="es-CL"/>
        </w:rPr>
      </w:pPr>
    </w:p>
    <w:p w14:paraId="671FD0D4" w14:textId="379A505C" w:rsidR="006319DB" w:rsidRPr="00882A5D" w:rsidRDefault="00B332FA" w:rsidP="006319DB">
      <w:pPr>
        <w:spacing w:before="120" w:after="120" w:line="240" w:lineRule="auto"/>
        <w:jc w:val="center"/>
        <w:rPr>
          <w:rFonts w:ascii="Times New Roman" w:eastAsia="Times New Roman" w:hAnsi="Times New Roman"/>
          <w:i/>
          <w:sz w:val="24"/>
          <w:szCs w:val="24"/>
          <w:lang w:val="es-CL"/>
        </w:rPr>
      </w:pPr>
      <w:r w:rsidRPr="00882A5D">
        <w:rPr>
          <w:rFonts w:ascii="Times New Roman" w:eastAsia="Times New Roman" w:hAnsi="Times New Roman"/>
          <w:sz w:val="24"/>
          <w:szCs w:val="24"/>
          <w:lang w:val="es-CL"/>
        </w:rPr>
        <w:t>Figura 1</w:t>
      </w:r>
      <w:r w:rsidR="006319DB" w:rsidRPr="00882A5D">
        <w:rPr>
          <w:rFonts w:ascii="Times New Roman" w:eastAsia="Times New Roman" w:hAnsi="Times New Roman"/>
          <w:sz w:val="24"/>
          <w:szCs w:val="24"/>
          <w:lang w:val="es-CL"/>
        </w:rPr>
        <w:t xml:space="preserve"> - </w:t>
      </w:r>
      <w:r w:rsidRPr="00882A5D">
        <w:rPr>
          <w:rFonts w:ascii="Times New Roman" w:eastAsia="Times New Roman" w:hAnsi="Times New Roman"/>
          <w:i/>
          <w:sz w:val="24"/>
          <w:szCs w:val="24"/>
          <w:lang w:val="es-CL"/>
        </w:rPr>
        <w:t xml:space="preserve">Nube de palabras relacionadas con la </w:t>
      </w:r>
      <w:r w:rsidR="006319DB" w:rsidRPr="00882A5D">
        <w:rPr>
          <w:rFonts w:ascii="Times New Roman" w:eastAsia="Times New Roman" w:hAnsi="Times New Roman"/>
          <w:i/>
          <w:sz w:val="24"/>
          <w:szCs w:val="24"/>
          <w:lang w:val="es-CL"/>
        </w:rPr>
        <w:t>diversidad</w:t>
      </w:r>
    </w:p>
    <w:p w14:paraId="4A9B3F43" w14:textId="77777777" w:rsidR="003A3774" w:rsidRPr="00882A5D" w:rsidRDefault="00B332FA" w:rsidP="006319DB">
      <w:pPr>
        <w:spacing w:before="120" w:after="120" w:line="240" w:lineRule="auto"/>
        <w:jc w:val="center"/>
        <w:rPr>
          <w:rFonts w:ascii="Times New Roman" w:eastAsia="Times New Roman" w:hAnsi="Times New Roman"/>
          <w:sz w:val="24"/>
          <w:szCs w:val="24"/>
          <w:lang w:val="es-CL"/>
        </w:rPr>
      </w:pPr>
      <w:r w:rsidRPr="00882A5D">
        <w:rPr>
          <w:noProof/>
          <w:lang w:val="es-CL"/>
        </w:rPr>
        <w:drawing>
          <wp:inline distT="0" distB="0" distL="0" distR="0" wp14:anchorId="34D9882A" wp14:editId="56A46850">
            <wp:extent cx="2208713" cy="2208713"/>
            <wp:effectExtent l="0" t="0" r="1270" b="1270"/>
            <wp:docPr id="14" name="image2.jpg" descr="Imagen que contiene alimentos, fru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alimentos, fruta&#10;&#10;Descripción generada automáticament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208713" cy="2208713"/>
                    </a:xfrm>
                    <a:prstGeom prst="rect">
                      <a:avLst/>
                    </a:prstGeom>
                    <a:ln/>
                  </pic:spPr>
                </pic:pic>
              </a:graphicData>
            </a:graphic>
          </wp:inline>
        </w:drawing>
      </w:r>
    </w:p>
    <w:p w14:paraId="40D6DCE9" w14:textId="77777777" w:rsidR="003A3774" w:rsidRPr="00882A5D" w:rsidRDefault="00B332FA" w:rsidP="006319DB">
      <w:pPr>
        <w:spacing w:before="120" w:after="240" w:line="240" w:lineRule="auto"/>
        <w:ind w:right="1327"/>
        <w:jc w:val="center"/>
        <w:rPr>
          <w:rFonts w:ascii="Times New Roman" w:eastAsia="Times New Roman" w:hAnsi="Times New Roman"/>
          <w:i/>
          <w:sz w:val="20"/>
          <w:szCs w:val="20"/>
          <w:lang w:val="es-CL"/>
        </w:rPr>
      </w:pPr>
      <w:r w:rsidRPr="00882A5D">
        <w:rPr>
          <w:rFonts w:ascii="Times New Roman" w:eastAsia="Times New Roman" w:hAnsi="Times New Roman"/>
          <w:i/>
          <w:sz w:val="20"/>
          <w:szCs w:val="20"/>
          <w:lang w:val="es-CL"/>
        </w:rPr>
        <w:t>Fuente: Acevedo (2021, p. 4)</w:t>
      </w:r>
    </w:p>
    <w:p w14:paraId="0DE59BE2" w14:textId="77777777" w:rsidR="003A3774" w:rsidRPr="00882A5D" w:rsidRDefault="003A3774">
      <w:pPr>
        <w:tabs>
          <w:tab w:val="left" w:pos="426"/>
        </w:tabs>
        <w:spacing w:before="120" w:after="120" w:line="240" w:lineRule="auto"/>
        <w:rPr>
          <w:rFonts w:ascii="Times New Roman" w:eastAsia="Times New Roman" w:hAnsi="Times New Roman"/>
          <w:sz w:val="24"/>
          <w:szCs w:val="24"/>
          <w:lang w:val="es-CL"/>
        </w:rPr>
      </w:pPr>
    </w:p>
    <w:p w14:paraId="3C99DA49" w14:textId="77777777" w:rsidR="003A3774" w:rsidRPr="00882A5D" w:rsidRDefault="00B332FA">
      <w:pPr>
        <w:tabs>
          <w:tab w:val="left" w:pos="426"/>
        </w:tabs>
        <w:spacing w:before="120" w:after="120" w:line="240" w:lineRule="auto"/>
        <w:jc w:val="both"/>
        <w:rPr>
          <w:rFonts w:ascii="Times New Roman" w:eastAsia="Times New Roman" w:hAnsi="Times New Roman"/>
          <w:i/>
          <w:sz w:val="24"/>
          <w:szCs w:val="24"/>
          <w:lang w:val="es-CL"/>
        </w:rPr>
      </w:pPr>
      <w:r w:rsidRPr="00882A5D">
        <w:rPr>
          <w:rFonts w:ascii="Times New Roman" w:eastAsia="Times New Roman" w:hAnsi="Times New Roman"/>
          <w:sz w:val="24"/>
          <w:szCs w:val="24"/>
          <w:lang w:val="es-CL"/>
        </w:rPr>
        <w:t>Tabla 1</w:t>
      </w:r>
      <w:r w:rsidR="006319DB" w:rsidRPr="00882A5D">
        <w:rPr>
          <w:rFonts w:ascii="Times New Roman" w:eastAsia="Times New Roman" w:hAnsi="Times New Roman"/>
          <w:sz w:val="24"/>
          <w:szCs w:val="24"/>
          <w:lang w:val="es-CL"/>
        </w:rPr>
        <w:t xml:space="preserve"> - </w:t>
      </w:r>
      <w:r w:rsidRPr="00882A5D">
        <w:rPr>
          <w:rFonts w:ascii="Times New Roman" w:eastAsia="Times New Roman" w:hAnsi="Times New Roman"/>
          <w:i/>
          <w:sz w:val="24"/>
          <w:szCs w:val="24"/>
          <w:lang w:val="es-CL"/>
        </w:rPr>
        <w:t>Categorías del Conocimiento Didáctico en el Modelo MTSK</w:t>
      </w:r>
    </w:p>
    <w:tbl>
      <w:tblPr>
        <w:tblStyle w:val="a1"/>
        <w:tblW w:w="92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95"/>
        <w:gridCol w:w="3095"/>
        <w:gridCol w:w="3097"/>
      </w:tblGrid>
      <w:tr w:rsidR="003A3774" w:rsidRPr="00882A5D" w14:paraId="130C6867" w14:textId="77777777">
        <w:tc>
          <w:tcPr>
            <w:tcW w:w="3095" w:type="dxa"/>
            <w:tcBorders>
              <w:top w:val="single" w:sz="8" w:space="0" w:color="000000"/>
              <w:bottom w:val="single" w:sz="8" w:space="0" w:color="000000"/>
            </w:tcBorders>
          </w:tcPr>
          <w:p w14:paraId="7557EA4C" w14:textId="2D154D52" w:rsidR="003A3774" w:rsidRPr="00882A5D" w:rsidRDefault="009E71D3">
            <w:pPr>
              <w:tabs>
                <w:tab w:val="left" w:pos="426"/>
              </w:tabs>
              <w:spacing w:before="120" w:after="120"/>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Dominio</w:t>
            </w:r>
          </w:p>
        </w:tc>
        <w:tc>
          <w:tcPr>
            <w:tcW w:w="3095" w:type="dxa"/>
            <w:tcBorders>
              <w:top w:val="single" w:sz="8" w:space="0" w:color="000000"/>
              <w:bottom w:val="single" w:sz="8" w:space="0" w:color="000000"/>
            </w:tcBorders>
          </w:tcPr>
          <w:p w14:paraId="48C46643" w14:textId="3D45499D" w:rsidR="003A3774" w:rsidRPr="00882A5D" w:rsidRDefault="009E71D3">
            <w:pPr>
              <w:tabs>
                <w:tab w:val="left" w:pos="426"/>
              </w:tabs>
              <w:spacing w:before="120" w:after="120"/>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Subdominio</w:t>
            </w:r>
          </w:p>
        </w:tc>
        <w:tc>
          <w:tcPr>
            <w:tcW w:w="3097" w:type="dxa"/>
            <w:tcBorders>
              <w:top w:val="single" w:sz="8" w:space="0" w:color="000000"/>
              <w:bottom w:val="single" w:sz="8" w:space="0" w:color="000000"/>
            </w:tcBorders>
          </w:tcPr>
          <w:p w14:paraId="3193ED89" w14:textId="77777777" w:rsidR="003A3774" w:rsidRPr="00882A5D" w:rsidRDefault="00B332FA">
            <w:pPr>
              <w:tabs>
                <w:tab w:val="left" w:pos="426"/>
              </w:tabs>
              <w:spacing w:before="120" w:after="120"/>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 xml:space="preserve">Categorías asociadas </w:t>
            </w:r>
          </w:p>
        </w:tc>
      </w:tr>
      <w:tr w:rsidR="003A3774" w:rsidRPr="00882A5D" w14:paraId="5A035BF2" w14:textId="77777777">
        <w:tc>
          <w:tcPr>
            <w:tcW w:w="3095" w:type="dxa"/>
            <w:tcBorders>
              <w:top w:val="single" w:sz="8" w:space="0" w:color="000000"/>
            </w:tcBorders>
          </w:tcPr>
          <w:p w14:paraId="5E0E03C5" w14:textId="77777777" w:rsidR="003A3774" w:rsidRPr="00882A5D" w:rsidRDefault="00B332FA">
            <w:pPr>
              <w:ind w:right="113"/>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Conocimiento Didáctico</w:t>
            </w:r>
          </w:p>
        </w:tc>
        <w:tc>
          <w:tcPr>
            <w:tcW w:w="3095" w:type="dxa"/>
            <w:tcBorders>
              <w:top w:val="single" w:sz="8" w:space="0" w:color="000000"/>
            </w:tcBorders>
          </w:tcPr>
          <w:p w14:paraId="5AB379ED" w14:textId="77777777" w:rsidR="003A3774" w:rsidRPr="00882A5D" w:rsidRDefault="00B332FA">
            <w:pPr>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Conocimiento de los estándares de aprendizaje de las matemáticas (KMLS)</w:t>
            </w:r>
          </w:p>
        </w:tc>
        <w:tc>
          <w:tcPr>
            <w:tcW w:w="3097" w:type="dxa"/>
            <w:tcBorders>
              <w:top w:val="single" w:sz="8" w:space="0" w:color="000000"/>
            </w:tcBorders>
          </w:tcPr>
          <w:p w14:paraId="32595F60" w14:textId="77777777" w:rsidR="003A3774" w:rsidRPr="00882A5D" w:rsidRDefault="00B332FA">
            <w:pPr>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Expectativas de aprendizaje</w:t>
            </w:r>
          </w:p>
          <w:p w14:paraId="29ACBD65" w14:textId="77777777" w:rsidR="003A3774" w:rsidRPr="00882A5D" w:rsidRDefault="00B332FA">
            <w:pPr>
              <w:rPr>
                <w:rFonts w:ascii="Times New Roman" w:eastAsia="Times New Roman" w:hAnsi="Times New Roman"/>
                <w:b/>
                <w:sz w:val="24"/>
                <w:szCs w:val="24"/>
                <w:lang w:val="es-CL"/>
              </w:rPr>
            </w:pPr>
            <w:r w:rsidRPr="00882A5D">
              <w:rPr>
                <w:rFonts w:ascii="Times New Roman" w:eastAsia="Times New Roman" w:hAnsi="Times New Roman"/>
                <w:sz w:val="24"/>
                <w:szCs w:val="24"/>
                <w:lang w:val="es-CL"/>
              </w:rPr>
              <w:t>Nivel de desarrollo conceptual o procedimental esperado</w:t>
            </w:r>
          </w:p>
          <w:p w14:paraId="62EA8529" w14:textId="77777777" w:rsidR="003A3774" w:rsidRPr="00882A5D" w:rsidRDefault="00B332FA">
            <w:pPr>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Secuenciación con temas anteriores y posteriores</w:t>
            </w:r>
          </w:p>
        </w:tc>
      </w:tr>
      <w:tr w:rsidR="003A3774" w:rsidRPr="00882A5D" w14:paraId="20062C55" w14:textId="77777777">
        <w:trPr>
          <w:trHeight w:val="260"/>
        </w:trPr>
        <w:tc>
          <w:tcPr>
            <w:tcW w:w="3095" w:type="dxa"/>
            <w:tcBorders>
              <w:top w:val="single" w:sz="8" w:space="0" w:color="000000"/>
            </w:tcBorders>
          </w:tcPr>
          <w:p w14:paraId="4DEB3BE3" w14:textId="77777777" w:rsidR="003A3774" w:rsidRPr="00882A5D" w:rsidRDefault="003A3774">
            <w:pPr>
              <w:ind w:right="113"/>
              <w:rPr>
                <w:rFonts w:ascii="Times New Roman" w:eastAsia="Times New Roman" w:hAnsi="Times New Roman"/>
                <w:sz w:val="24"/>
                <w:szCs w:val="24"/>
                <w:lang w:val="es-CL"/>
              </w:rPr>
            </w:pPr>
          </w:p>
        </w:tc>
        <w:tc>
          <w:tcPr>
            <w:tcW w:w="3095" w:type="dxa"/>
            <w:tcBorders>
              <w:top w:val="single" w:sz="8" w:space="0" w:color="000000"/>
            </w:tcBorders>
          </w:tcPr>
          <w:p w14:paraId="54655FA9" w14:textId="77777777" w:rsidR="003A3774" w:rsidRPr="00882A5D" w:rsidRDefault="003A3774">
            <w:pPr>
              <w:rPr>
                <w:rFonts w:ascii="Times New Roman" w:eastAsia="Times New Roman" w:hAnsi="Times New Roman"/>
                <w:sz w:val="24"/>
                <w:szCs w:val="24"/>
                <w:lang w:val="es-CL"/>
              </w:rPr>
            </w:pPr>
          </w:p>
        </w:tc>
        <w:tc>
          <w:tcPr>
            <w:tcW w:w="3097" w:type="dxa"/>
            <w:tcBorders>
              <w:top w:val="single" w:sz="8" w:space="0" w:color="000000"/>
            </w:tcBorders>
          </w:tcPr>
          <w:p w14:paraId="5013BB53" w14:textId="77777777" w:rsidR="003A3774" w:rsidRPr="00882A5D" w:rsidRDefault="003A3774">
            <w:pPr>
              <w:rPr>
                <w:rFonts w:ascii="Times New Roman" w:eastAsia="Times New Roman" w:hAnsi="Times New Roman"/>
                <w:sz w:val="24"/>
                <w:szCs w:val="24"/>
                <w:lang w:val="es-CL"/>
              </w:rPr>
            </w:pPr>
          </w:p>
        </w:tc>
      </w:tr>
    </w:tbl>
    <w:p w14:paraId="27DF6FCE" w14:textId="17694E9E" w:rsidR="003A3774" w:rsidRPr="00882A5D" w:rsidRDefault="00B332FA">
      <w:pPr>
        <w:tabs>
          <w:tab w:val="left" w:pos="426"/>
        </w:tabs>
        <w:spacing w:before="120" w:after="120" w:line="240" w:lineRule="auto"/>
        <w:jc w:val="both"/>
        <w:rPr>
          <w:rFonts w:ascii="Times New Roman" w:eastAsia="Times New Roman" w:hAnsi="Times New Roman"/>
          <w:sz w:val="24"/>
          <w:szCs w:val="24"/>
          <w:lang w:val="es-CL"/>
        </w:rPr>
      </w:pPr>
      <w:r w:rsidRPr="00882A5D">
        <w:rPr>
          <w:rFonts w:ascii="Times New Roman" w:eastAsia="Times New Roman" w:hAnsi="Times New Roman"/>
          <w:sz w:val="20"/>
          <w:szCs w:val="20"/>
          <w:lang w:val="es-CL"/>
        </w:rPr>
        <w:t xml:space="preserve">Fuente: </w:t>
      </w:r>
      <w:r w:rsidR="009E71D3" w:rsidRPr="00882A5D">
        <w:rPr>
          <w:rFonts w:ascii="Times New Roman" w:eastAsia="Times New Roman" w:hAnsi="Times New Roman"/>
          <w:sz w:val="20"/>
          <w:szCs w:val="20"/>
          <w:lang w:val="es-CL"/>
        </w:rPr>
        <w:t>Muñoz</w:t>
      </w:r>
      <w:r w:rsidRPr="00882A5D">
        <w:rPr>
          <w:rFonts w:ascii="Times New Roman" w:eastAsia="Times New Roman" w:hAnsi="Times New Roman"/>
          <w:sz w:val="20"/>
          <w:szCs w:val="20"/>
          <w:lang w:val="es-CL"/>
        </w:rPr>
        <w:t>-Catalán et al (2021)</w:t>
      </w:r>
    </w:p>
    <w:p w14:paraId="41D0EAC8" w14:textId="77777777" w:rsidR="003A3774" w:rsidRPr="00882A5D" w:rsidRDefault="003A3774">
      <w:pPr>
        <w:tabs>
          <w:tab w:val="left" w:pos="426"/>
        </w:tabs>
        <w:spacing w:before="120" w:after="120" w:line="240" w:lineRule="auto"/>
        <w:jc w:val="both"/>
        <w:rPr>
          <w:rFonts w:ascii="Times New Roman" w:eastAsia="Times New Roman" w:hAnsi="Times New Roman"/>
          <w:b/>
          <w:sz w:val="24"/>
          <w:szCs w:val="24"/>
          <w:lang w:val="es-CL"/>
        </w:rPr>
      </w:pPr>
    </w:p>
    <w:p w14:paraId="06CBD64C" w14:textId="77777777" w:rsidR="003A3774" w:rsidRPr="00882A5D" w:rsidRDefault="00B332FA">
      <w:pPr>
        <w:tabs>
          <w:tab w:val="left" w:pos="426"/>
        </w:tabs>
        <w:spacing w:before="120" w:after="120" w:line="240" w:lineRule="auto"/>
        <w:ind w:firstLine="283"/>
        <w:jc w:val="both"/>
        <w:rPr>
          <w:rFonts w:ascii="Times New Roman" w:eastAsia="Times New Roman" w:hAnsi="Times New Roman"/>
          <w:sz w:val="24"/>
          <w:szCs w:val="24"/>
          <w:lang w:val="es-CL"/>
        </w:rPr>
      </w:pPr>
      <w:r w:rsidRPr="00882A5D">
        <w:rPr>
          <w:rFonts w:ascii="Times New Roman" w:eastAsia="Times New Roman" w:hAnsi="Times New Roman"/>
          <w:b/>
          <w:sz w:val="24"/>
          <w:szCs w:val="24"/>
          <w:lang w:val="es-CL"/>
        </w:rPr>
        <w:t>OBS.</w:t>
      </w:r>
      <w:r w:rsidRPr="00882A5D">
        <w:rPr>
          <w:rFonts w:ascii="Times New Roman" w:eastAsia="Times New Roman" w:hAnsi="Times New Roman"/>
          <w:sz w:val="24"/>
          <w:szCs w:val="24"/>
          <w:lang w:val="es-CL"/>
        </w:rPr>
        <w:t xml:space="preserve"> Debido al poco espacio, puede seleccionar entre agregar una figura o una mesa si lo necesita.</w:t>
      </w:r>
    </w:p>
    <w:p w14:paraId="54E8DAB4" w14:textId="77777777" w:rsidR="003A3774" w:rsidRPr="00882A5D" w:rsidRDefault="003A3774">
      <w:pPr>
        <w:tabs>
          <w:tab w:val="left" w:pos="426"/>
        </w:tabs>
        <w:spacing w:before="120" w:after="120" w:line="240" w:lineRule="auto"/>
        <w:jc w:val="both"/>
        <w:rPr>
          <w:rFonts w:ascii="Times New Roman" w:eastAsia="Times New Roman" w:hAnsi="Times New Roman"/>
          <w:b/>
          <w:sz w:val="24"/>
          <w:szCs w:val="24"/>
          <w:lang w:val="es-CL"/>
        </w:rPr>
      </w:pPr>
    </w:p>
    <w:p w14:paraId="041B14F8" w14:textId="77777777" w:rsidR="003A3774" w:rsidRPr="00882A5D" w:rsidRDefault="00B332FA">
      <w:pPr>
        <w:tabs>
          <w:tab w:val="left" w:pos="426"/>
        </w:tabs>
        <w:spacing w:before="120" w:after="120" w:line="240" w:lineRule="auto"/>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Resultados o resultados parciales</w:t>
      </w:r>
    </w:p>
    <w:p w14:paraId="1E001EF3" w14:textId="77777777" w:rsidR="003A3774" w:rsidRPr="00882A5D" w:rsidRDefault="003A3774">
      <w:pPr>
        <w:tabs>
          <w:tab w:val="left" w:pos="426"/>
        </w:tabs>
        <w:spacing w:before="120" w:after="120" w:line="240" w:lineRule="auto"/>
        <w:jc w:val="both"/>
        <w:rPr>
          <w:rFonts w:ascii="Times New Roman" w:eastAsia="Times New Roman" w:hAnsi="Times New Roman"/>
          <w:b/>
          <w:sz w:val="24"/>
          <w:szCs w:val="24"/>
          <w:lang w:val="es-CL"/>
        </w:rPr>
      </w:pPr>
    </w:p>
    <w:p w14:paraId="05B0143E" w14:textId="77777777" w:rsidR="003A3774" w:rsidRPr="00882A5D" w:rsidRDefault="00B332FA">
      <w:pPr>
        <w:tabs>
          <w:tab w:val="left" w:pos="426"/>
        </w:tabs>
        <w:spacing w:before="120" w:after="120" w:line="240" w:lineRule="auto"/>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Conclusiones o consideraciones finales</w:t>
      </w:r>
    </w:p>
    <w:p w14:paraId="4F053855" w14:textId="77777777" w:rsidR="003A3774" w:rsidRPr="00882A5D" w:rsidRDefault="003A3774">
      <w:pPr>
        <w:pBdr>
          <w:top w:val="nil"/>
          <w:left w:val="nil"/>
          <w:bottom w:val="nil"/>
          <w:right w:val="nil"/>
          <w:between w:val="nil"/>
        </w:pBdr>
        <w:tabs>
          <w:tab w:val="left" w:pos="426"/>
        </w:tabs>
        <w:spacing w:before="120" w:after="120" w:line="240" w:lineRule="auto"/>
        <w:ind w:left="720"/>
        <w:jc w:val="both"/>
        <w:rPr>
          <w:rFonts w:ascii="Times New Roman" w:eastAsia="Times New Roman" w:hAnsi="Times New Roman"/>
          <w:b/>
          <w:color w:val="000000"/>
          <w:sz w:val="24"/>
          <w:szCs w:val="24"/>
          <w:lang w:val="es-CL"/>
        </w:rPr>
      </w:pPr>
    </w:p>
    <w:p w14:paraId="164EFC5C" w14:textId="77777777" w:rsidR="003A3774" w:rsidRPr="00882A5D" w:rsidRDefault="00B332FA">
      <w:pPr>
        <w:tabs>
          <w:tab w:val="left" w:pos="426"/>
        </w:tabs>
        <w:spacing w:before="120" w:after="120" w:line="240" w:lineRule="auto"/>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Agradecimientos (opcional)</w:t>
      </w:r>
    </w:p>
    <w:p w14:paraId="6F3402FA" w14:textId="77777777" w:rsidR="003A3774" w:rsidRPr="00882A5D" w:rsidRDefault="00B332FA">
      <w:pPr>
        <w:spacing w:before="120" w:after="120" w:line="240" w:lineRule="auto"/>
        <w:ind w:firstLine="283"/>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lastRenderedPageBreak/>
        <w:t>Los agradecimientos, cuando sea necesario, deben hacerse a los colaboradores (particulares o empresas), agencias de financiación, etc., que contribuyeron a la redacción, financiación o desarrollo de la investigación.</w:t>
      </w:r>
    </w:p>
    <w:p w14:paraId="2A20AA2D" w14:textId="77777777" w:rsidR="003A3774" w:rsidRPr="00882A5D" w:rsidRDefault="00B332FA">
      <w:pPr>
        <w:tabs>
          <w:tab w:val="left" w:pos="426"/>
        </w:tabs>
        <w:spacing w:before="120" w:after="120" w:line="240" w:lineRule="auto"/>
        <w:jc w:val="both"/>
        <w:rPr>
          <w:rFonts w:ascii="Times New Roman" w:eastAsia="Times New Roman" w:hAnsi="Times New Roman"/>
          <w:b/>
          <w:sz w:val="24"/>
          <w:szCs w:val="24"/>
          <w:lang w:val="es-CL"/>
        </w:rPr>
      </w:pPr>
      <w:r w:rsidRPr="00882A5D">
        <w:rPr>
          <w:rFonts w:ascii="Times New Roman" w:eastAsia="Times New Roman" w:hAnsi="Times New Roman"/>
          <w:b/>
          <w:sz w:val="24"/>
          <w:szCs w:val="24"/>
          <w:lang w:val="es-CL"/>
        </w:rPr>
        <w:t xml:space="preserve">Referencias </w:t>
      </w:r>
    </w:p>
    <w:p w14:paraId="5BC81036" w14:textId="004B33B9" w:rsidR="003A3774" w:rsidRPr="00882A5D" w:rsidRDefault="00B332FA" w:rsidP="009E71D3">
      <w:pPr>
        <w:tabs>
          <w:tab w:val="left" w:pos="426"/>
        </w:tabs>
        <w:spacing w:before="120" w:after="120" w:line="240" w:lineRule="auto"/>
        <w:ind w:firstLine="283"/>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Las citas de referencia deben seguir las reglas de la APA (American </w:t>
      </w:r>
      <w:proofErr w:type="spellStart"/>
      <w:r w:rsidRPr="00882A5D">
        <w:rPr>
          <w:rFonts w:ascii="Times New Roman" w:eastAsia="Times New Roman" w:hAnsi="Times New Roman"/>
          <w:sz w:val="24"/>
          <w:szCs w:val="24"/>
          <w:lang w:val="es-CL"/>
        </w:rPr>
        <w:t>Psychological</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Association</w:t>
      </w:r>
      <w:proofErr w:type="spellEnd"/>
      <w:r w:rsidRPr="00882A5D">
        <w:rPr>
          <w:rFonts w:ascii="Times New Roman" w:eastAsia="Times New Roman" w:hAnsi="Times New Roman"/>
          <w:sz w:val="24"/>
          <w:szCs w:val="24"/>
          <w:lang w:val="es-CL"/>
        </w:rPr>
        <w:t>), séptima edición de su Manual de publicación (</w:t>
      </w:r>
      <w:r w:rsidR="00DC1F91" w:rsidRPr="00882A5D">
        <w:rPr>
          <w:rFonts w:ascii="Times New Roman" w:eastAsia="Times New Roman" w:hAnsi="Times New Roman"/>
          <w:sz w:val="24"/>
          <w:szCs w:val="24"/>
          <w:lang w:val="es-CL"/>
        </w:rPr>
        <w:t>2020</w:t>
      </w:r>
      <w:r w:rsidRPr="00882A5D">
        <w:rPr>
          <w:rFonts w:ascii="Times New Roman" w:eastAsia="Times New Roman" w:hAnsi="Times New Roman"/>
          <w:sz w:val="24"/>
          <w:szCs w:val="24"/>
          <w:lang w:val="es-CL"/>
        </w:rPr>
        <w:t>)</w:t>
      </w:r>
      <w:r w:rsidR="00DC1F91" w:rsidRPr="00882A5D">
        <w:rPr>
          <w:rFonts w:ascii="Times New Roman" w:eastAsia="Times New Roman" w:hAnsi="Times New Roman"/>
          <w:sz w:val="24"/>
          <w:szCs w:val="24"/>
          <w:lang w:val="es-CL"/>
        </w:rPr>
        <w:t>.</w:t>
      </w:r>
      <w:r w:rsidRPr="00882A5D">
        <w:rPr>
          <w:rFonts w:ascii="Times New Roman" w:eastAsia="Times New Roman" w:hAnsi="Times New Roman"/>
          <w:sz w:val="24"/>
          <w:szCs w:val="24"/>
          <w:lang w:val="es-CL"/>
        </w:rPr>
        <w:t xml:space="preserve"> Este resumen debe tener un máximo de 5 referencias utilizadas en el texto. En cada referencia, la primera línea no tiene sangría y las demás un avance a la derecha de 0,75 cm. Escriba cada referencia en Times New Roman, a espacio sencillo, tamaño 12, con un espacio de párrafo de 6 </w:t>
      </w:r>
      <w:r w:rsidR="00DC1F91" w:rsidRPr="00882A5D">
        <w:rPr>
          <w:rFonts w:ascii="Times New Roman" w:eastAsia="Times New Roman" w:hAnsi="Times New Roman"/>
          <w:sz w:val="24"/>
          <w:szCs w:val="24"/>
          <w:lang w:val="es-CL"/>
        </w:rPr>
        <w:t>pts.</w:t>
      </w:r>
      <w:r w:rsidRPr="00882A5D">
        <w:rPr>
          <w:rFonts w:ascii="Times New Roman" w:eastAsia="Times New Roman" w:hAnsi="Times New Roman"/>
          <w:sz w:val="24"/>
          <w:szCs w:val="24"/>
          <w:lang w:val="es-CL"/>
        </w:rPr>
        <w:t xml:space="preserve"> antes y después, alineación a la izquierda.</w:t>
      </w:r>
    </w:p>
    <w:p w14:paraId="47257012" w14:textId="77777777" w:rsidR="009E71D3" w:rsidRPr="00882A5D" w:rsidRDefault="009E71D3" w:rsidP="009E71D3">
      <w:pPr>
        <w:tabs>
          <w:tab w:val="left" w:pos="426"/>
        </w:tabs>
        <w:spacing w:before="120" w:after="120" w:line="240" w:lineRule="auto"/>
        <w:ind w:firstLine="283"/>
        <w:jc w:val="both"/>
        <w:rPr>
          <w:rFonts w:ascii="Times New Roman" w:eastAsia="Times New Roman" w:hAnsi="Times New Roman"/>
          <w:sz w:val="24"/>
          <w:szCs w:val="24"/>
          <w:u w:val="single"/>
          <w:lang w:val="es-CL"/>
        </w:rPr>
      </w:pPr>
    </w:p>
    <w:p w14:paraId="2522C488" w14:textId="77777777" w:rsidR="003A3774" w:rsidRPr="00882A5D" w:rsidRDefault="00B332FA">
      <w:pPr>
        <w:tabs>
          <w:tab w:val="left" w:pos="426"/>
        </w:tabs>
        <w:spacing w:before="120" w:after="120" w:line="240" w:lineRule="auto"/>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Ejemplos:</w:t>
      </w:r>
    </w:p>
    <w:p w14:paraId="1397D118" w14:textId="77777777" w:rsidR="00DC1F91" w:rsidRPr="00882A5D" w:rsidRDefault="00DC1F91" w:rsidP="00DC1F91">
      <w:pPr>
        <w:spacing w:before="120" w:after="120" w:line="240" w:lineRule="auto"/>
        <w:ind w:left="425" w:hanging="425"/>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American </w:t>
      </w:r>
      <w:proofErr w:type="spellStart"/>
      <w:r w:rsidRPr="00882A5D">
        <w:rPr>
          <w:rFonts w:ascii="Times New Roman" w:eastAsia="Times New Roman" w:hAnsi="Times New Roman"/>
          <w:sz w:val="24"/>
          <w:szCs w:val="24"/>
          <w:lang w:val="es-CL"/>
        </w:rPr>
        <w:t>Psychological</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Association</w:t>
      </w:r>
      <w:proofErr w:type="spellEnd"/>
      <w:r w:rsidRPr="00882A5D">
        <w:rPr>
          <w:rFonts w:ascii="Times New Roman" w:eastAsia="Times New Roman" w:hAnsi="Times New Roman"/>
          <w:sz w:val="24"/>
          <w:szCs w:val="24"/>
          <w:lang w:val="es-CL"/>
        </w:rPr>
        <w:t xml:space="preserve">. (2020). </w:t>
      </w:r>
      <w:proofErr w:type="spellStart"/>
      <w:r w:rsidRPr="00882A5D">
        <w:rPr>
          <w:rFonts w:ascii="Times New Roman" w:eastAsia="Times New Roman" w:hAnsi="Times New Roman"/>
          <w:sz w:val="24"/>
          <w:szCs w:val="24"/>
          <w:lang w:val="es-CL"/>
        </w:rPr>
        <w:t>Publication</w:t>
      </w:r>
      <w:proofErr w:type="spellEnd"/>
      <w:r w:rsidRPr="00882A5D">
        <w:rPr>
          <w:rFonts w:ascii="Times New Roman" w:eastAsia="Times New Roman" w:hAnsi="Times New Roman"/>
          <w:sz w:val="24"/>
          <w:szCs w:val="24"/>
          <w:lang w:val="es-CL"/>
        </w:rPr>
        <w:t xml:space="preserve"> manual </w:t>
      </w:r>
      <w:proofErr w:type="spellStart"/>
      <w:r w:rsidRPr="00882A5D">
        <w:rPr>
          <w:rFonts w:ascii="Times New Roman" w:eastAsia="Times New Roman" w:hAnsi="Times New Roman"/>
          <w:sz w:val="24"/>
          <w:szCs w:val="24"/>
          <w:lang w:val="es-CL"/>
        </w:rPr>
        <w:t>of</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theAmerican</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Psychological</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Association</w:t>
      </w:r>
      <w:proofErr w:type="spellEnd"/>
      <w:r w:rsidRPr="00882A5D">
        <w:rPr>
          <w:rFonts w:ascii="Times New Roman" w:eastAsia="Times New Roman" w:hAnsi="Times New Roman"/>
          <w:sz w:val="24"/>
          <w:szCs w:val="24"/>
          <w:lang w:val="es-CL"/>
        </w:rPr>
        <w:t xml:space="preserve"> (7th ed.). </w:t>
      </w:r>
      <w:hyperlink r:id="rId8" w:history="1">
        <w:r w:rsidRPr="00882A5D">
          <w:rPr>
            <w:rStyle w:val="Hipervnculo"/>
            <w:rFonts w:ascii="Times New Roman" w:eastAsia="Times New Roman" w:hAnsi="Times New Roman"/>
            <w:sz w:val="24"/>
            <w:szCs w:val="24"/>
            <w:lang w:val="es-CL"/>
          </w:rPr>
          <w:t>https://doi.org/10.1037/0000165-000</w:t>
        </w:r>
      </w:hyperlink>
    </w:p>
    <w:p w14:paraId="6F83C840" w14:textId="77777777" w:rsidR="003A3774" w:rsidRPr="00882A5D" w:rsidRDefault="00B332FA" w:rsidP="005341B7">
      <w:pPr>
        <w:spacing w:before="120" w:after="120" w:line="240" w:lineRule="auto"/>
        <w:ind w:left="425" w:hanging="425"/>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Del Grande, J. (1990). </w:t>
      </w:r>
      <w:proofErr w:type="spellStart"/>
      <w:r w:rsidRPr="00882A5D">
        <w:rPr>
          <w:rFonts w:ascii="Times New Roman" w:eastAsia="Times New Roman" w:hAnsi="Times New Roman"/>
          <w:sz w:val="24"/>
          <w:szCs w:val="24"/>
          <w:lang w:val="es-CL"/>
        </w:rPr>
        <w:t>Spatial</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Sense</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i/>
          <w:sz w:val="24"/>
          <w:szCs w:val="24"/>
          <w:lang w:val="es-CL"/>
        </w:rPr>
        <w:t>Arithmetic</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Teacher</w:t>
      </w:r>
      <w:proofErr w:type="spellEnd"/>
      <w:r w:rsidRPr="00882A5D">
        <w:rPr>
          <w:rFonts w:ascii="Times New Roman" w:eastAsia="Times New Roman" w:hAnsi="Times New Roman"/>
          <w:sz w:val="24"/>
          <w:szCs w:val="24"/>
          <w:lang w:val="es-CL"/>
        </w:rPr>
        <w:t>. v. 37 (6), p. 14-20</w:t>
      </w:r>
    </w:p>
    <w:p w14:paraId="2DA64333" w14:textId="77777777" w:rsidR="003A3774" w:rsidRPr="00882A5D" w:rsidRDefault="00B332FA" w:rsidP="005341B7">
      <w:pPr>
        <w:tabs>
          <w:tab w:val="left" w:pos="426"/>
        </w:tabs>
        <w:spacing w:before="120" w:after="120" w:line="240" w:lineRule="auto"/>
        <w:ind w:left="425" w:hanging="425"/>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Ponte, J. P., &amp; Chapman, O. (2006). Mathematics </w:t>
      </w:r>
      <w:proofErr w:type="spellStart"/>
      <w:r w:rsidRPr="00882A5D">
        <w:rPr>
          <w:rFonts w:ascii="Times New Roman" w:eastAsia="Times New Roman" w:hAnsi="Times New Roman"/>
          <w:sz w:val="24"/>
          <w:szCs w:val="24"/>
          <w:lang w:val="es-CL"/>
        </w:rPr>
        <w:t>teachers</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sz w:val="24"/>
          <w:szCs w:val="24"/>
          <w:lang w:val="es-CL"/>
        </w:rPr>
        <w:t>knowledge</w:t>
      </w:r>
      <w:proofErr w:type="spellEnd"/>
      <w:r w:rsidRPr="00882A5D">
        <w:rPr>
          <w:rFonts w:ascii="Times New Roman" w:eastAsia="Times New Roman" w:hAnsi="Times New Roman"/>
          <w:sz w:val="24"/>
          <w:szCs w:val="24"/>
          <w:lang w:val="es-CL"/>
        </w:rPr>
        <w:t xml:space="preserve"> and </w:t>
      </w:r>
      <w:proofErr w:type="spellStart"/>
      <w:r w:rsidRPr="00882A5D">
        <w:rPr>
          <w:rFonts w:ascii="Times New Roman" w:eastAsia="Times New Roman" w:hAnsi="Times New Roman"/>
          <w:sz w:val="24"/>
          <w:szCs w:val="24"/>
          <w:lang w:val="es-CL"/>
        </w:rPr>
        <w:t>practices</w:t>
      </w:r>
      <w:proofErr w:type="spellEnd"/>
      <w:r w:rsidRPr="00882A5D">
        <w:rPr>
          <w:rFonts w:ascii="Times New Roman" w:eastAsia="Times New Roman" w:hAnsi="Times New Roman"/>
          <w:sz w:val="24"/>
          <w:szCs w:val="24"/>
          <w:lang w:val="es-CL"/>
        </w:rPr>
        <w:t xml:space="preserve">. In A. </w:t>
      </w:r>
      <w:proofErr w:type="spellStart"/>
      <w:r w:rsidRPr="00882A5D">
        <w:rPr>
          <w:rFonts w:ascii="Times New Roman" w:eastAsia="Times New Roman" w:hAnsi="Times New Roman"/>
          <w:sz w:val="24"/>
          <w:szCs w:val="24"/>
          <w:lang w:val="es-CL"/>
        </w:rPr>
        <w:t>Gutierrez</w:t>
      </w:r>
      <w:proofErr w:type="spellEnd"/>
      <w:r w:rsidRPr="00882A5D">
        <w:rPr>
          <w:rFonts w:ascii="Times New Roman" w:eastAsia="Times New Roman" w:hAnsi="Times New Roman"/>
          <w:sz w:val="24"/>
          <w:szCs w:val="24"/>
          <w:lang w:val="es-CL"/>
        </w:rPr>
        <w:t xml:space="preserve">, &amp; P. </w:t>
      </w:r>
      <w:proofErr w:type="spellStart"/>
      <w:r w:rsidRPr="00882A5D">
        <w:rPr>
          <w:rFonts w:ascii="Times New Roman" w:eastAsia="Times New Roman" w:hAnsi="Times New Roman"/>
          <w:sz w:val="24"/>
          <w:szCs w:val="24"/>
          <w:lang w:val="es-CL"/>
        </w:rPr>
        <w:t>Boero</w:t>
      </w:r>
      <w:proofErr w:type="spellEnd"/>
      <w:r w:rsidRPr="00882A5D">
        <w:rPr>
          <w:rFonts w:ascii="Times New Roman" w:eastAsia="Times New Roman" w:hAnsi="Times New Roman"/>
          <w:sz w:val="24"/>
          <w:szCs w:val="24"/>
          <w:lang w:val="es-CL"/>
        </w:rPr>
        <w:t xml:space="preserve">. (Eds.), </w:t>
      </w:r>
      <w:proofErr w:type="spellStart"/>
      <w:r w:rsidRPr="00882A5D">
        <w:rPr>
          <w:rFonts w:ascii="Times New Roman" w:eastAsia="Times New Roman" w:hAnsi="Times New Roman"/>
          <w:i/>
          <w:sz w:val="24"/>
          <w:szCs w:val="24"/>
          <w:lang w:val="es-CL"/>
        </w:rPr>
        <w:t>Handbook</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of</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research</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on</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the</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psychology</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of</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mathematics</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education</w:t>
      </w:r>
      <w:proofErr w:type="spellEnd"/>
      <w:r w:rsidRPr="00882A5D">
        <w:rPr>
          <w:rFonts w:ascii="Times New Roman" w:eastAsia="Times New Roman" w:hAnsi="Times New Roman"/>
          <w:sz w:val="24"/>
          <w:szCs w:val="24"/>
          <w:lang w:val="es-CL"/>
        </w:rPr>
        <w:t xml:space="preserve">: </w:t>
      </w:r>
      <w:proofErr w:type="spellStart"/>
      <w:r w:rsidRPr="00882A5D">
        <w:rPr>
          <w:rFonts w:ascii="Times New Roman" w:eastAsia="Times New Roman" w:hAnsi="Times New Roman"/>
          <w:i/>
          <w:sz w:val="24"/>
          <w:szCs w:val="24"/>
          <w:lang w:val="es-CL"/>
        </w:rPr>
        <w:t>Past</w:t>
      </w:r>
      <w:proofErr w:type="spellEnd"/>
      <w:r w:rsidRPr="00882A5D">
        <w:rPr>
          <w:rFonts w:ascii="Times New Roman" w:eastAsia="Times New Roman" w:hAnsi="Times New Roman"/>
          <w:i/>
          <w:sz w:val="24"/>
          <w:szCs w:val="24"/>
          <w:lang w:val="es-CL"/>
        </w:rPr>
        <w:t xml:space="preserve">, </w:t>
      </w:r>
      <w:proofErr w:type="spellStart"/>
      <w:r w:rsidRPr="00882A5D">
        <w:rPr>
          <w:rFonts w:ascii="Times New Roman" w:eastAsia="Times New Roman" w:hAnsi="Times New Roman"/>
          <w:i/>
          <w:sz w:val="24"/>
          <w:szCs w:val="24"/>
          <w:lang w:val="es-CL"/>
        </w:rPr>
        <w:t>present</w:t>
      </w:r>
      <w:proofErr w:type="spellEnd"/>
      <w:r w:rsidRPr="00882A5D">
        <w:rPr>
          <w:rFonts w:ascii="Times New Roman" w:eastAsia="Times New Roman" w:hAnsi="Times New Roman"/>
          <w:i/>
          <w:sz w:val="24"/>
          <w:szCs w:val="24"/>
          <w:lang w:val="es-CL"/>
        </w:rPr>
        <w:t xml:space="preserve"> and future</w:t>
      </w:r>
      <w:r w:rsidRPr="00882A5D">
        <w:rPr>
          <w:rFonts w:ascii="Times New Roman" w:eastAsia="Times New Roman" w:hAnsi="Times New Roman"/>
          <w:sz w:val="24"/>
          <w:szCs w:val="24"/>
          <w:lang w:val="es-CL"/>
        </w:rPr>
        <w:t xml:space="preserve">. (pp. 461-494). </w:t>
      </w:r>
      <w:proofErr w:type="spellStart"/>
      <w:r w:rsidRPr="00882A5D">
        <w:rPr>
          <w:rFonts w:ascii="Times New Roman" w:eastAsia="Times New Roman" w:hAnsi="Times New Roman"/>
          <w:sz w:val="24"/>
          <w:szCs w:val="24"/>
          <w:lang w:val="es-CL"/>
        </w:rPr>
        <w:t>Sense</w:t>
      </w:r>
      <w:proofErr w:type="spellEnd"/>
      <w:r w:rsidRPr="00882A5D">
        <w:rPr>
          <w:rFonts w:ascii="Times New Roman" w:eastAsia="Times New Roman" w:hAnsi="Times New Roman"/>
          <w:sz w:val="24"/>
          <w:szCs w:val="24"/>
          <w:lang w:val="es-CL"/>
        </w:rPr>
        <w:t xml:space="preserve"> Publisher.</w:t>
      </w:r>
    </w:p>
    <w:p w14:paraId="5E6CD06B" w14:textId="77777777" w:rsidR="003A3774" w:rsidRPr="00882A5D" w:rsidRDefault="00B332FA" w:rsidP="005341B7">
      <w:pPr>
        <w:spacing w:before="120" w:after="120" w:line="240" w:lineRule="auto"/>
        <w:ind w:left="425" w:hanging="425"/>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Silva, M. J. F. da. (2005). Investigando saberes de professores do Ensino Fundamental com enfoque em números </w:t>
      </w:r>
      <w:proofErr w:type="spellStart"/>
      <w:r w:rsidRPr="00882A5D">
        <w:rPr>
          <w:rFonts w:ascii="Times New Roman" w:eastAsia="Times New Roman" w:hAnsi="Times New Roman"/>
          <w:sz w:val="24"/>
          <w:szCs w:val="24"/>
          <w:lang w:val="es-CL"/>
        </w:rPr>
        <w:t>fracionários</w:t>
      </w:r>
      <w:proofErr w:type="spellEnd"/>
      <w:r w:rsidRPr="00882A5D">
        <w:rPr>
          <w:rFonts w:ascii="Times New Roman" w:eastAsia="Times New Roman" w:hAnsi="Times New Roman"/>
          <w:sz w:val="24"/>
          <w:szCs w:val="24"/>
          <w:lang w:val="es-CL"/>
        </w:rPr>
        <w:t xml:space="preserve"> para a quinta </w:t>
      </w:r>
      <w:proofErr w:type="spellStart"/>
      <w:r w:rsidRPr="00882A5D">
        <w:rPr>
          <w:rFonts w:ascii="Times New Roman" w:eastAsia="Times New Roman" w:hAnsi="Times New Roman"/>
          <w:sz w:val="24"/>
          <w:szCs w:val="24"/>
          <w:lang w:val="es-CL"/>
        </w:rPr>
        <w:t>série</w:t>
      </w:r>
      <w:proofErr w:type="spellEnd"/>
      <w:r w:rsidRPr="00882A5D">
        <w:rPr>
          <w:rFonts w:ascii="Times New Roman" w:eastAsia="Times New Roman" w:hAnsi="Times New Roman"/>
          <w:sz w:val="24"/>
          <w:szCs w:val="24"/>
          <w:lang w:val="es-CL"/>
        </w:rPr>
        <w:t xml:space="preserve"> [Tese de </w:t>
      </w:r>
      <w:proofErr w:type="spellStart"/>
      <w:r w:rsidRPr="00882A5D">
        <w:rPr>
          <w:rFonts w:ascii="Times New Roman" w:eastAsia="Times New Roman" w:hAnsi="Times New Roman"/>
          <w:sz w:val="24"/>
          <w:szCs w:val="24"/>
          <w:lang w:val="es-CL"/>
        </w:rPr>
        <w:t>doutorado</w:t>
      </w:r>
      <w:proofErr w:type="spellEnd"/>
      <w:r w:rsidRPr="00882A5D">
        <w:rPr>
          <w:rFonts w:ascii="Times New Roman" w:eastAsia="Times New Roman" w:hAnsi="Times New Roman"/>
          <w:sz w:val="24"/>
          <w:szCs w:val="24"/>
          <w:lang w:val="es-CL"/>
        </w:rPr>
        <w:t xml:space="preserve"> em Educação Matemática, Pontifícia Universidade Católica de São Paulo]. </w:t>
      </w:r>
      <w:hyperlink r:id="rId9">
        <w:r w:rsidRPr="00882A5D">
          <w:rPr>
            <w:rFonts w:ascii="Times New Roman" w:eastAsia="Times New Roman" w:hAnsi="Times New Roman"/>
            <w:color w:val="1155CC"/>
            <w:sz w:val="24"/>
            <w:szCs w:val="24"/>
            <w:u w:val="single"/>
            <w:lang w:val="es-CL"/>
          </w:rPr>
          <w:t>https://tede2.pucsp.br/handle/handle/10923</w:t>
        </w:r>
      </w:hyperlink>
    </w:p>
    <w:p w14:paraId="0F84915C" w14:textId="77777777" w:rsidR="003A3774" w:rsidRPr="00882A5D" w:rsidRDefault="00B332FA" w:rsidP="005341B7">
      <w:pPr>
        <w:spacing w:before="120" w:after="120" w:line="240" w:lineRule="auto"/>
        <w:ind w:left="425" w:hanging="425"/>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UNESCO (2015). Declaración de Incheon. </w:t>
      </w:r>
      <w:r w:rsidRPr="00882A5D">
        <w:rPr>
          <w:rFonts w:ascii="Times New Roman" w:eastAsia="Times New Roman" w:hAnsi="Times New Roman"/>
          <w:i/>
          <w:sz w:val="24"/>
          <w:szCs w:val="24"/>
          <w:lang w:val="es-CL"/>
        </w:rPr>
        <w:t xml:space="preserve">Hacia una educación inclusiva y equitativa de calidad y un aprendizaje a lo largo de la vida para todos. </w:t>
      </w:r>
      <w:r w:rsidRPr="00882A5D">
        <w:rPr>
          <w:rFonts w:ascii="Times New Roman" w:eastAsia="Times New Roman" w:hAnsi="Times New Roman"/>
          <w:sz w:val="24"/>
          <w:szCs w:val="24"/>
          <w:lang w:val="es-CL"/>
        </w:rPr>
        <w:t>Recuperado de: https://unesdoc.unesco.org/ark:/48223/pf0000233137_spa.</w:t>
      </w:r>
      <w:r w:rsidRPr="00882A5D">
        <w:rPr>
          <w:rFonts w:ascii="Times New Roman" w:eastAsia="Times New Roman" w:hAnsi="Times New Roman"/>
          <w:i/>
          <w:sz w:val="24"/>
          <w:szCs w:val="24"/>
          <w:lang w:val="es-CL"/>
        </w:rPr>
        <w:t xml:space="preserve"> </w:t>
      </w:r>
    </w:p>
    <w:p w14:paraId="6BC92CE4" w14:textId="77777777" w:rsidR="003A3774" w:rsidRPr="00882A5D" w:rsidRDefault="00B332FA" w:rsidP="005341B7">
      <w:pPr>
        <w:spacing w:before="120" w:after="120" w:line="240" w:lineRule="auto"/>
        <w:ind w:left="425" w:hanging="425"/>
        <w:jc w:val="both"/>
        <w:rPr>
          <w:rFonts w:ascii="Times New Roman" w:eastAsia="Times New Roman" w:hAnsi="Times New Roman"/>
          <w:sz w:val="24"/>
          <w:szCs w:val="24"/>
          <w:lang w:val="es-CL"/>
        </w:rPr>
      </w:pPr>
      <w:r w:rsidRPr="00882A5D">
        <w:rPr>
          <w:rFonts w:ascii="Times New Roman" w:eastAsia="Times New Roman" w:hAnsi="Times New Roman"/>
          <w:sz w:val="24"/>
          <w:szCs w:val="24"/>
          <w:lang w:val="es-CL"/>
        </w:rPr>
        <w:t xml:space="preserve">Vásquez, P. (2016). Diseño Universal para el Aprendizaje: El currículo flexible para la educación inclusiva. En: </w:t>
      </w:r>
      <w:r w:rsidRPr="00882A5D">
        <w:rPr>
          <w:rFonts w:ascii="Times New Roman" w:eastAsia="Times New Roman" w:hAnsi="Times New Roman"/>
          <w:i/>
          <w:sz w:val="24"/>
          <w:szCs w:val="24"/>
          <w:lang w:val="es-CL"/>
        </w:rPr>
        <w:t>Conferencia Programa PROIN de la Universidad de Costa Rica</w:t>
      </w:r>
      <w:r w:rsidRPr="00882A5D">
        <w:rPr>
          <w:rFonts w:ascii="Times New Roman" w:eastAsia="Times New Roman" w:hAnsi="Times New Roman"/>
          <w:sz w:val="24"/>
          <w:szCs w:val="24"/>
          <w:lang w:val="es-CL"/>
        </w:rPr>
        <w:t>.</w:t>
      </w:r>
    </w:p>
    <w:p w14:paraId="1FCC290E" w14:textId="77777777" w:rsidR="003A3774" w:rsidRPr="00882A5D" w:rsidRDefault="003A3774">
      <w:pPr>
        <w:tabs>
          <w:tab w:val="left" w:pos="426"/>
        </w:tabs>
        <w:spacing w:after="0"/>
        <w:jc w:val="both"/>
        <w:rPr>
          <w:rFonts w:ascii="Times New Roman" w:eastAsia="Times New Roman" w:hAnsi="Times New Roman"/>
          <w:sz w:val="24"/>
          <w:szCs w:val="24"/>
          <w:lang w:val="es-CL"/>
        </w:rPr>
      </w:pPr>
    </w:p>
    <w:p w14:paraId="764FCC3C" w14:textId="77777777" w:rsidR="003A3774" w:rsidRPr="00882A5D" w:rsidRDefault="003A3774">
      <w:pPr>
        <w:tabs>
          <w:tab w:val="left" w:pos="426"/>
        </w:tabs>
        <w:spacing w:after="0"/>
        <w:jc w:val="both"/>
        <w:rPr>
          <w:rFonts w:ascii="Times New Roman" w:eastAsia="Times New Roman" w:hAnsi="Times New Roman"/>
          <w:sz w:val="24"/>
          <w:szCs w:val="24"/>
          <w:lang w:val="es-CL"/>
        </w:rPr>
      </w:pPr>
    </w:p>
    <w:p w14:paraId="6E5B04F1" w14:textId="77777777" w:rsidR="003A3774" w:rsidRPr="00882A5D" w:rsidRDefault="003A3774">
      <w:pPr>
        <w:tabs>
          <w:tab w:val="left" w:pos="426"/>
        </w:tabs>
        <w:spacing w:after="0"/>
        <w:jc w:val="both"/>
        <w:rPr>
          <w:rFonts w:ascii="Times New Roman" w:eastAsia="Times New Roman" w:hAnsi="Times New Roman"/>
          <w:sz w:val="24"/>
          <w:szCs w:val="24"/>
          <w:lang w:val="es-CL"/>
        </w:rPr>
      </w:pPr>
    </w:p>
    <w:sectPr w:rsidR="003A3774" w:rsidRPr="00882A5D" w:rsidSect="00385965">
      <w:headerReference w:type="even" r:id="rId10"/>
      <w:footerReference w:type="default" r:id="rId11"/>
      <w:headerReference w:type="first" r:id="rId12"/>
      <w:footerReference w:type="first" r:id="rId13"/>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08D5" w14:textId="77777777" w:rsidR="003305B4" w:rsidRDefault="003305B4">
      <w:pPr>
        <w:spacing w:after="0" w:line="240" w:lineRule="auto"/>
      </w:pPr>
      <w:r>
        <w:separator/>
      </w:r>
    </w:p>
  </w:endnote>
  <w:endnote w:type="continuationSeparator" w:id="0">
    <w:p w14:paraId="558E6B87" w14:textId="77777777" w:rsidR="003305B4" w:rsidRDefault="0033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9C84" w14:textId="77777777" w:rsidR="003A3774" w:rsidRDefault="00B332FA">
    <w:pPr>
      <w:pBdr>
        <w:top w:val="nil"/>
        <w:left w:val="nil"/>
        <w:bottom w:val="nil"/>
        <w:right w:val="nil"/>
        <w:between w:val="nil"/>
      </w:pBdr>
      <w:tabs>
        <w:tab w:val="center" w:pos="4252"/>
        <w:tab w:val="right" w:pos="8504"/>
      </w:tabs>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                                       </w:t>
    </w:r>
  </w:p>
  <w:p w14:paraId="3FA04660" w14:textId="77777777" w:rsidR="003A3774" w:rsidRDefault="00B332FA">
    <w:pPr>
      <w:pBdr>
        <w:top w:val="nil"/>
        <w:left w:val="nil"/>
        <w:bottom w:val="nil"/>
        <w:right w:val="nil"/>
        <w:between w:val="nil"/>
      </w:pBdr>
      <w:tabs>
        <w:tab w:val="center" w:pos="4252"/>
        <w:tab w:val="right" w:pos="8504"/>
      </w:tabs>
      <w:spacing w:after="0" w:line="240" w:lineRule="auto"/>
      <w:rPr>
        <w:rFonts w:ascii="Times New Roman" w:eastAsia="Times New Roman" w:hAnsi="Times New Roman"/>
        <w:i/>
        <w:sz w:val="16"/>
        <w:szCs w:val="16"/>
      </w:rPr>
    </w:pPr>
    <w:r>
      <w:rPr>
        <w:rFonts w:ascii="Times New Roman" w:eastAsia="Times New Roman" w:hAnsi="Times New Roman"/>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95E1" w14:textId="77777777" w:rsidR="003A3774" w:rsidRDefault="003A3774"/>
  <w:p w14:paraId="20DBCB28" w14:textId="77777777" w:rsidR="003A3774" w:rsidRDefault="003A377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9F8C8" w14:textId="77777777" w:rsidR="003305B4" w:rsidRDefault="003305B4">
      <w:pPr>
        <w:spacing w:after="0" w:line="240" w:lineRule="auto"/>
      </w:pPr>
      <w:r>
        <w:separator/>
      </w:r>
    </w:p>
  </w:footnote>
  <w:footnote w:type="continuationSeparator" w:id="0">
    <w:p w14:paraId="0A6819F2" w14:textId="77777777" w:rsidR="003305B4" w:rsidRDefault="00330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8661" w14:textId="77777777" w:rsidR="003A3774"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77BE1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012641" o:spid="_x0000_s1025" type="#_x0000_t75" alt="" style="position:absolute;margin-left:0;margin-top:0;width:595.3pt;height:89.8pt;z-index:-251658752;mso-wrap-edited:f;mso-width-percent:0;mso-height-percent:0;mso-position-horizontal:center;mso-position-horizontal-relative:margin;mso-position-vertical:center;mso-position-vertical-relative:margin;mso-width-percent:0;mso-height-percent:0" o:allowincell="f">
          <v:imagedata r:id="rId1" o:title="Cabecalhoresumoportugu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thinThickThinLargeGap" w:sz="4"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30"/>
    </w:tblGrid>
    <w:tr w:rsidR="006319DB" w14:paraId="6D61BC7D" w14:textId="77777777" w:rsidTr="006319DB">
      <w:tc>
        <w:tcPr>
          <w:tcW w:w="2263" w:type="dxa"/>
          <w:vAlign w:val="center"/>
        </w:tcPr>
        <w:p w14:paraId="005A8D17" w14:textId="77777777" w:rsidR="006319DB" w:rsidRDefault="006319DB" w:rsidP="006319DB">
          <w:pPr>
            <w:pStyle w:val="Encabezado"/>
            <w:jc w:val="center"/>
          </w:pPr>
          <w:r>
            <w:rPr>
              <w:noProof/>
              <w:color w:val="FF0000"/>
            </w:rPr>
            <w:drawing>
              <wp:inline distT="0" distB="0" distL="0" distR="0" wp14:anchorId="531E968E" wp14:editId="5A736EB7">
                <wp:extent cx="1244600" cy="1244600"/>
                <wp:effectExtent l="0" t="0" r="0" b="0"/>
                <wp:docPr id="32" name="Picture 3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tc>
      <w:tc>
        <w:tcPr>
          <w:tcW w:w="7230" w:type="dxa"/>
          <w:vAlign w:val="center"/>
        </w:tcPr>
        <w:p w14:paraId="2CE3547F" w14:textId="04A5BAAF" w:rsidR="006319DB" w:rsidRPr="00C126B8" w:rsidRDefault="006319DB" w:rsidP="009E71D3">
          <w:pPr>
            <w:tabs>
              <w:tab w:val="center" w:pos="4252"/>
              <w:tab w:val="right" w:pos="8504"/>
            </w:tabs>
            <w:spacing w:line="276" w:lineRule="auto"/>
            <w:jc w:val="center"/>
            <w:rPr>
              <w:rFonts w:ascii="Times New Roman" w:hAnsi="Times New Roman"/>
              <w:sz w:val="20"/>
              <w:szCs w:val="20"/>
            </w:rPr>
          </w:pPr>
          <w:r w:rsidRPr="00C126B8">
            <w:rPr>
              <w:rFonts w:ascii="Times New Roman" w:hAnsi="Times New Roman"/>
              <w:sz w:val="20"/>
              <w:szCs w:val="20"/>
            </w:rPr>
            <w:t>I</w:t>
          </w:r>
          <w:r w:rsidR="009E71D3">
            <w:rPr>
              <w:rFonts w:ascii="Times New Roman" w:hAnsi="Times New Roman"/>
              <w:sz w:val="20"/>
              <w:szCs w:val="20"/>
            </w:rPr>
            <w:t>I</w:t>
          </w:r>
          <w:r w:rsidRPr="00C126B8">
            <w:rPr>
              <w:rFonts w:ascii="Times New Roman" w:hAnsi="Times New Roman"/>
              <w:sz w:val="20"/>
              <w:szCs w:val="20"/>
            </w:rPr>
            <w:t xml:space="preserve"> CONGRESO INTERNACIONAL DE EDUCACIÓN MATEMÁTICA INCLUSIVA</w:t>
          </w:r>
        </w:p>
        <w:p w14:paraId="2861AB87" w14:textId="77777777" w:rsidR="009E71D3" w:rsidRDefault="009E71D3" w:rsidP="009E71D3">
          <w:pPr>
            <w:pStyle w:val="Encabezado"/>
            <w:spacing w:line="276" w:lineRule="auto"/>
            <w:jc w:val="center"/>
            <w:rPr>
              <w:rFonts w:ascii="Times New Roman" w:hAnsi="Times New Roman"/>
              <w:i/>
              <w:iCs/>
              <w:sz w:val="18"/>
              <w:szCs w:val="18"/>
            </w:rPr>
          </w:pPr>
          <w:r>
            <w:rPr>
              <w:rFonts w:ascii="Times New Roman" w:hAnsi="Times New Roman"/>
              <w:i/>
              <w:iCs/>
              <w:sz w:val="18"/>
              <w:szCs w:val="18"/>
            </w:rPr>
            <w:t xml:space="preserve">7 </w:t>
          </w:r>
          <w:r w:rsidR="006319DB" w:rsidRPr="00C126B8">
            <w:rPr>
              <w:rFonts w:ascii="Times New Roman" w:hAnsi="Times New Roman"/>
              <w:i/>
              <w:iCs/>
              <w:sz w:val="18"/>
              <w:szCs w:val="18"/>
            </w:rPr>
            <w:t xml:space="preserve">Y </w:t>
          </w:r>
          <w:r>
            <w:rPr>
              <w:rFonts w:ascii="Times New Roman" w:hAnsi="Times New Roman"/>
              <w:i/>
              <w:iCs/>
              <w:sz w:val="18"/>
              <w:szCs w:val="18"/>
            </w:rPr>
            <w:t>8</w:t>
          </w:r>
          <w:r w:rsidR="006319DB" w:rsidRPr="00C126B8">
            <w:rPr>
              <w:rFonts w:ascii="Times New Roman" w:hAnsi="Times New Roman"/>
              <w:i/>
              <w:iCs/>
              <w:sz w:val="18"/>
              <w:szCs w:val="18"/>
            </w:rPr>
            <w:t xml:space="preserve"> DE NOVIEMBRE DE 202</w:t>
          </w:r>
          <w:r>
            <w:rPr>
              <w:rFonts w:ascii="Times New Roman" w:hAnsi="Times New Roman"/>
              <w:i/>
              <w:iCs/>
              <w:sz w:val="18"/>
              <w:szCs w:val="18"/>
            </w:rPr>
            <w:t>4</w:t>
          </w:r>
        </w:p>
        <w:p w14:paraId="6CC56FDF" w14:textId="6C378120" w:rsidR="009E71D3" w:rsidRPr="009E71D3" w:rsidRDefault="009E71D3" w:rsidP="009E71D3">
          <w:pPr>
            <w:pStyle w:val="Encabezado"/>
            <w:spacing w:line="276" w:lineRule="auto"/>
            <w:jc w:val="center"/>
            <w:rPr>
              <w:rFonts w:ascii="Times New Roman" w:hAnsi="Times New Roman"/>
              <w:i/>
              <w:iCs/>
              <w:sz w:val="18"/>
              <w:szCs w:val="18"/>
            </w:rPr>
          </w:pPr>
          <w:r>
            <w:rPr>
              <w:rFonts w:ascii="Times New Roman" w:hAnsi="Times New Roman"/>
              <w:i/>
              <w:iCs/>
              <w:sz w:val="18"/>
              <w:szCs w:val="18"/>
            </w:rPr>
            <w:t>Concepción, Chile</w:t>
          </w:r>
        </w:p>
      </w:tc>
    </w:tr>
  </w:tbl>
  <w:p w14:paraId="5988F8A0" w14:textId="77777777" w:rsidR="003A3774" w:rsidRPr="006319DB" w:rsidRDefault="003A3774" w:rsidP="006319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74"/>
    <w:rsid w:val="0004088E"/>
    <w:rsid w:val="000B7771"/>
    <w:rsid w:val="000C4A1D"/>
    <w:rsid w:val="002A64DF"/>
    <w:rsid w:val="003305B4"/>
    <w:rsid w:val="00341FE0"/>
    <w:rsid w:val="00385965"/>
    <w:rsid w:val="00394922"/>
    <w:rsid w:val="003A3774"/>
    <w:rsid w:val="00425983"/>
    <w:rsid w:val="00477182"/>
    <w:rsid w:val="00511F52"/>
    <w:rsid w:val="00532026"/>
    <w:rsid w:val="005341B7"/>
    <w:rsid w:val="005F2DF4"/>
    <w:rsid w:val="006319DB"/>
    <w:rsid w:val="00634ED0"/>
    <w:rsid w:val="006C7DBC"/>
    <w:rsid w:val="00882A5D"/>
    <w:rsid w:val="008B133F"/>
    <w:rsid w:val="008E2D50"/>
    <w:rsid w:val="00937944"/>
    <w:rsid w:val="009E71D3"/>
    <w:rsid w:val="00A05E69"/>
    <w:rsid w:val="00A255DC"/>
    <w:rsid w:val="00B332FA"/>
    <w:rsid w:val="00C00BC2"/>
    <w:rsid w:val="00D43211"/>
    <w:rsid w:val="00DA3599"/>
    <w:rsid w:val="00DC1F91"/>
    <w:rsid w:val="00EB3791"/>
    <w:rsid w:val="00FE5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7836"/>
  <w15:docId w15:val="{832A3189-3D6F-9844-9A88-7822CE02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B7"/>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B1C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1C90"/>
    <w:rPr>
      <w:rFonts w:cs="Times New Roman"/>
    </w:rPr>
  </w:style>
  <w:style w:type="paragraph" w:styleId="Piedepgina">
    <w:name w:val="footer"/>
    <w:basedOn w:val="Normal"/>
    <w:link w:val="PiedepginaCar"/>
    <w:uiPriority w:val="99"/>
    <w:unhideWhenUsed/>
    <w:rsid w:val="00EB1C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1C90"/>
    <w:rPr>
      <w:rFonts w:cs="Times New Roman"/>
    </w:rPr>
  </w:style>
  <w:style w:type="paragraph" w:styleId="Prrafodelista">
    <w:name w:val="List Paragraph"/>
    <w:basedOn w:val="Normal"/>
    <w:uiPriority w:val="34"/>
    <w:qFormat/>
    <w:rsid w:val="003361B7"/>
    <w:pPr>
      <w:ind w:left="720"/>
      <w:contextualSpacing/>
    </w:pPr>
  </w:style>
  <w:style w:type="paragraph" w:styleId="Textodeglobo">
    <w:name w:val="Balloon Text"/>
    <w:basedOn w:val="Normal"/>
    <w:link w:val="TextodegloboCar"/>
    <w:uiPriority w:val="99"/>
    <w:semiHidden/>
    <w:unhideWhenUsed/>
    <w:rsid w:val="00632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808"/>
    <w:rPr>
      <w:rFonts w:ascii="Tahoma" w:hAnsi="Tahoma" w:cs="Tahoma"/>
      <w:sz w:val="16"/>
      <w:szCs w:val="16"/>
    </w:rPr>
  </w:style>
  <w:style w:type="character" w:styleId="Hipervnculo">
    <w:name w:val="Hyperlink"/>
    <w:basedOn w:val="Fuentedeprrafopredeter"/>
    <w:uiPriority w:val="99"/>
    <w:unhideWhenUsed/>
    <w:rsid w:val="00832F44"/>
    <w:rPr>
      <w:color w:val="0563C1" w:themeColor="hyperlink"/>
      <w:u w:val="single"/>
    </w:rPr>
  </w:style>
  <w:style w:type="table" w:styleId="Tablaconcuadrcula">
    <w:name w:val="Table Grid"/>
    <w:basedOn w:val="Tablanormal"/>
    <w:uiPriority w:val="39"/>
    <w:rsid w:val="0022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96326C"/>
    <w:rPr>
      <w:sz w:val="16"/>
      <w:szCs w:val="16"/>
    </w:rPr>
  </w:style>
  <w:style w:type="paragraph" w:styleId="Textocomentario">
    <w:name w:val="annotation text"/>
    <w:basedOn w:val="Normal"/>
    <w:link w:val="TextocomentarioCar"/>
    <w:uiPriority w:val="99"/>
    <w:semiHidden/>
    <w:unhideWhenUsed/>
    <w:rsid w:val="009632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26C"/>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326C"/>
    <w:rPr>
      <w:b/>
      <w:bCs/>
    </w:rPr>
  </w:style>
  <w:style w:type="character" w:customStyle="1" w:styleId="AsuntodelcomentarioCar">
    <w:name w:val="Asunto del comentario Car"/>
    <w:basedOn w:val="TextocomentarioCar"/>
    <w:link w:val="Asuntodelcomentario"/>
    <w:uiPriority w:val="99"/>
    <w:semiHidden/>
    <w:rsid w:val="0096326C"/>
    <w:rPr>
      <w:rFonts w:cs="Times New Roman"/>
      <w:b/>
      <w:bCs/>
      <w:sz w:val="20"/>
      <w:szCs w:val="20"/>
    </w:r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de2.pucsp.br/handle/handle/109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IJjNp5LmfZByS3wEsGkNGuyjg==">AMUW2mX+73XEV+ZVfQf0Y+8ymxDwfTuy5hWkfsQ+y5qL9/RENuOrnF8rtkpZlRywf4T6Fun/4OE8xisvhSWLVbIIPTbe6uU8J4tZ477tSAwXG/mzw9tajfN5SIF4+3SSUOfXfay7PgXp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Pereira da Silva</dc:creator>
  <cp:lastModifiedBy>FRANCISCO VIDAL JOFRÉ</cp:lastModifiedBy>
  <cp:revision>10</cp:revision>
  <dcterms:created xsi:type="dcterms:W3CDTF">2024-06-19T15:58:00Z</dcterms:created>
  <dcterms:modified xsi:type="dcterms:W3CDTF">2024-06-19T16:58:00Z</dcterms:modified>
</cp:coreProperties>
</file>